
<file path=[Content_Types].xml><?xml version="1.0" encoding="utf-8"?>
<Types xmlns="http://schemas.openxmlformats.org/package/2006/content-types">
  <Default Extension="jp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95" w:type="dxa"/>
        <w:tblInd w:w="-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0"/>
        <w:gridCol w:w="6042"/>
        <w:gridCol w:w="2253"/>
      </w:tblGrid>
      <w:tr w:rsidR="00AC7FD7" w:rsidRPr="00FE2A32" w14:paraId="5537A6A3" w14:textId="77777777" w:rsidTr="00AC7FD7">
        <w:trPr>
          <w:trHeight w:val="429"/>
        </w:trPr>
        <w:tc>
          <w:tcPr>
            <w:tcW w:w="2500" w:type="dxa"/>
            <w:vMerge w:val="restart"/>
          </w:tcPr>
          <w:p w14:paraId="03C747E3" w14:textId="0CEFCF38" w:rsidR="00AC7FD7" w:rsidRPr="00FE2A32" w:rsidRDefault="00AC7FD7" w:rsidP="005A6302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FE2A32"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78208" behindDoc="1" locked="0" layoutInCell="1" allowOverlap="1" wp14:anchorId="1564A159" wp14:editId="19A0F64F">
                  <wp:simplePos x="0" y="0"/>
                  <wp:positionH relativeFrom="column">
                    <wp:posOffset>340995</wp:posOffset>
                  </wp:positionH>
                  <wp:positionV relativeFrom="paragraph">
                    <wp:posOffset>48260</wp:posOffset>
                  </wp:positionV>
                  <wp:extent cx="952500" cy="952500"/>
                  <wp:effectExtent l="0" t="0" r="0" b="0"/>
                  <wp:wrapNone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0F1D8E8F" w14:textId="02553211" w:rsidR="00AC7FD7" w:rsidRPr="00FE2A32" w:rsidRDefault="00AC7FD7" w:rsidP="005A630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BF2B52C" w14:textId="0B6646DE" w:rsidR="00AC7FD7" w:rsidRPr="00FE2A32" w:rsidRDefault="00AC7FD7" w:rsidP="005A6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8" w:right="45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91D92A5" w14:textId="3C2FB2EC" w:rsidR="00AC7FD7" w:rsidRPr="00FE2A32" w:rsidRDefault="00AC7FD7" w:rsidP="005A6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8" w:right="45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2" w:type="dxa"/>
            <w:vMerge w:val="restart"/>
            <w:vAlign w:val="center"/>
          </w:tcPr>
          <w:p w14:paraId="4660D0E2" w14:textId="77777777" w:rsidR="00000293" w:rsidRPr="00FE2A32" w:rsidRDefault="00000293" w:rsidP="00000293">
            <w:pPr>
              <w:pStyle w:val="AralkYok"/>
              <w:jc w:val="center"/>
              <w:rPr>
                <w:rFonts w:ascii="Times New Roman" w:hAnsi="Times New Roman"/>
                <w:b/>
                <w:bCs/>
              </w:rPr>
            </w:pPr>
            <w:r w:rsidRPr="00FE2A32">
              <w:rPr>
                <w:rFonts w:ascii="Times New Roman" w:hAnsi="Times New Roman"/>
                <w:b/>
                <w:bCs/>
              </w:rPr>
              <w:t>İZMİR DEMOKRASİ ÜNİVERSİTESİ</w:t>
            </w:r>
          </w:p>
          <w:p w14:paraId="60ED6AA5" w14:textId="77777777" w:rsidR="00464A94" w:rsidRPr="00FE2A32" w:rsidRDefault="00464A94" w:rsidP="00464A94">
            <w:pPr>
              <w:pStyle w:val="AralkYok"/>
              <w:jc w:val="center"/>
              <w:rPr>
                <w:rFonts w:ascii="Times New Roman" w:hAnsi="Times New Roman"/>
              </w:rPr>
            </w:pPr>
            <w:r w:rsidRPr="00FE2A32">
              <w:rPr>
                <w:rFonts w:ascii="Times New Roman" w:hAnsi="Times New Roman"/>
              </w:rPr>
              <w:t>Sağlık Kültür ve Spor Daire Başkanlığı</w:t>
            </w:r>
          </w:p>
          <w:p w14:paraId="0F2127D7" w14:textId="77777777" w:rsidR="00464A94" w:rsidRPr="00FE2A32" w:rsidRDefault="00464A94" w:rsidP="00464A94">
            <w:pPr>
              <w:pStyle w:val="AralkYok"/>
              <w:jc w:val="center"/>
              <w:rPr>
                <w:rFonts w:ascii="Times New Roman" w:hAnsi="Times New Roman"/>
                <w:b/>
                <w:bCs/>
              </w:rPr>
            </w:pPr>
            <w:r w:rsidRPr="00FE2A32">
              <w:rPr>
                <w:rFonts w:ascii="Times New Roman" w:hAnsi="Times New Roman"/>
                <w:b/>
                <w:bCs/>
              </w:rPr>
              <w:t xml:space="preserve">SAĞLIK, KÜLTÜR, SPOR VE SOSYAL HİZMETLER </w:t>
            </w:r>
          </w:p>
          <w:p w14:paraId="06022C2A" w14:textId="672E4DEC" w:rsidR="00464A94" w:rsidRPr="00FE2A32" w:rsidRDefault="00464A94" w:rsidP="00464A94">
            <w:pPr>
              <w:pStyle w:val="AralkYok"/>
              <w:jc w:val="center"/>
              <w:rPr>
                <w:rFonts w:ascii="Times New Roman" w:hAnsi="Times New Roman"/>
                <w:b/>
                <w:bCs/>
              </w:rPr>
            </w:pPr>
            <w:r w:rsidRPr="00FE2A32">
              <w:rPr>
                <w:rFonts w:ascii="Times New Roman" w:hAnsi="Times New Roman"/>
                <w:b/>
                <w:bCs/>
              </w:rPr>
              <w:t>ŞUBE MÜDÜRLÜĞÜ</w:t>
            </w:r>
          </w:p>
          <w:p w14:paraId="76704327" w14:textId="6B6D787F" w:rsidR="00464A94" w:rsidRPr="00FE2A32" w:rsidRDefault="00464A94" w:rsidP="00464A94">
            <w:pPr>
              <w:pStyle w:val="AralkYok"/>
              <w:jc w:val="center"/>
              <w:rPr>
                <w:rFonts w:ascii="Times New Roman" w:hAnsi="Times New Roman"/>
                <w:b/>
                <w:bCs/>
              </w:rPr>
            </w:pPr>
            <w:r w:rsidRPr="00FE2A32">
              <w:rPr>
                <w:rFonts w:ascii="Times New Roman" w:hAnsi="Times New Roman"/>
                <w:b/>
                <w:bCs/>
              </w:rPr>
              <w:t>ŞEF</w:t>
            </w:r>
          </w:p>
          <w:p w14:paraId="237AA64B" w14:textId="6986695F" w:rsidR="00AC7FD7" w:rsidRPr="00FE2A32" w:rsidRDefault="00464A94" w:rsidP="00464A94">
            <w:pPr>
              <w:pStyle w:val="AralkYok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E2A32">
              <w:rPr>
                <w:rFonts w:ascii="Times New Roman" w:hAnsi="Times New Roman"/>
                <w:b/>
                <w:bCs/>
                <w:sz w:val="24"/>
                <w:szCs w:val="24"/>
              </w:rPr>
              <w:t>GÖREV TANIMI</w:t>
            </w:r>
          </w:p>
        </w:tc>
        <w:tc>
          <w:tcPr>
            <w:tcW w:w="2253" w:type="dxa"/>
            <w:vAlign w:val="center"/>
          </w:tcPr>
          <w:p w14:paraId="49762A0A" w14:textId="4E272031" w:rsidR="00AC7FD7" w:rsidRPr="00FE2A32" w:rsidRDefault="00AC7FD7" w:rsidP="00AC7FD7">
            <w:pPr>
              <w:pStyle w:val="AralkYok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E2A32">
              <w:rPr>
                <w:rFonts w:ascii="Times New Roman" w:hAnsi="Times New Roman"/>
                <w:b/>
                <w:bCs/>
                <w:sz w:val="16"/>
                <w:szCs w:val="16"/>
              </w:rPr>
              <w:t>Doküman No:</w:t>
            </w:r>
          </w:p>
        </w:tc>
      </w:tr>
      <w:tr w:rsidR="00AC7FD7" w:rsidRPr="00FE2A32" w14:paraId="4A8DB3B7" w14:textId="77777777" w:rsidTr="00AC7FD7">
        <w:trPr>
          <w:trHeight w:hRule="exact" w:val="427"/>
        </w:trPr>
        <w:tc>
          <w:tcPr>
            <w:tcW w:w="2500" w:type="dxa"/>
            <w:vMerge/>
          </w:tcPr>
          <w:p w14:paraId="30E39C9E" w14:textId="77777777" w:rsidR="00AC7FD7" w:rsidRPr="00FE2A32" w:rsidRDefault="00AC7FD7" w:rsidP="005A6302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6042" w:type="dxa"/>
            <w:vMerge/>
            <w:vAlign w:val="center"/>
          </w:tcPr>
          <w:p w14:paraId="26FC27A0" w14:textId="77777777" w:rsidR="00AC7FD7" w:rsidRPr="00FE2A32" w:rsidRDefault="00AC7FD7" w:rsidP="00200B82">
            <w:pPr>
              <w:pStyle w:val="AralkYok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53" w:type="dxa"/>
            <w:vAlign w:val="center"/>
          </w:tcPr>
          <w:p w14:paraId="3288F0E1" w14:textId="18D3A747" w:rsidR="00AC7FD7" w:rsidRPr="00FE2A32" w:rsidRDefault="00AC7FD7" w:rsidP="00AC7FD7">
            <w:pPr>
              <w:pStyle w:val="AralkYok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E2A32">
              <w:rPr>
                <w:rFonts w:ascii="Times New Roman" w:hAnsi="Times New Roman"/>
                <w:b/>
                <w:bCs/>
                <w:sz w:val="16"/>
                <w:szCs w:val="16"/>
              </w:rPr>
              <w:t>Yayın Tarihi:</w:t>
            </w:r>
          </w:p>
        </w:tc>
      </w:tr>
      <w:tr w:rsidR="00AC7FD7" w:rsidRPr="00FE2A32" w14:paraId="19364144" w14:textId="77777777" w:rsidTr="00AC7FD7">
        <w:trPr>
          <w:trHeight w:hRule="exact" w:val="427"/>
        </w:trPr>
        <w:tc>
          <w:tcPr>
            <w:tcW w:w="2500" w:type="dxa"/>
            <w:vMerge/>
          </w:tcPr>
          <w:p w14:paraId="3934545D" w14:textId="77777777" w:rsidR="00AC7FD7" w:rsidRPr="00FE2A32" w:rsidRDefault="00AC7FD7" w:rsidP="005A6302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6042" w:type="dxa"/>
            <w:vMerge/>
            <w:vAlign w:val="center"/>
          </w:tcPr>
          <w:p w14:paraId="2795484E" w14:textId="77777777" w:rsidR="00AC7FD7" w:rsidRPr="00FE2A32" w:rsidRDefault="00AC7FD7" w:rsidP="00200B82">
            <w:pPr>
              <w:pStyle w:val="AralkYok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53" w:type="dxa"/>
            <w:vAlign w:val="center"/>
          </w:tcPr>
          <w:p w14:paraId="2503ADFB" w14:textId="5B370622" w:rsidR="00AC7FD7" w:rsidRPr="00FE2A32" w:rsidRDefault="00AC7FD7" w:rsidP="00AC7FD7">
            <w:pPr>
              <w:pStyle w:val="AralkYok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spellStart"/>
            <w:r w:rsidRPr="00FE2A32">
              <w:rPr>
                <w:rFonts w:ascii="Times New Roman" w:hAnsi="Times New Roman"/>
                <w:b/>
                <w:bCs/>
                <w:sz w:val="16"/>
                <w:szCs w:val="16"/>
              </w:rPr>
              <w:t>Rev</w:t>
            </w:r>
            <w:proofErr w:type="spellEnd"/>
            <w:r w:rsidRPr="00FE2A32">
              <w:rPr>
                <w:rFonts w:ascii="Times New Roman" w:hAnsi="Times New Roman"/>
                <w:b/>
                <w:bCs/>
                <w:sz w:val="16"/>
                <w:szCs w:val="16"/>
              </w:rPr>
              <w:t>. No./Tarihi:</w:t>
            </w:r>
          </w:p>
        </w:tc>
      </w:tr>
      <w:tr w:rsidR="00AC7FD7" w:rsidRPr="00FE2A32" w14:paraId="09D851E8" w14:textId="77777777" w:rsidTr="00AC7FD7">
        <w:trPr>
          <w:trHeight w:hRule="exact" w:val="427"/>
        </w:trPr>
        <w:tc>
          <w:tcPr>
            <w:tcW w:w="2500" w:type="dxa"/>
            <w:vMerge/>
          </w:tcPr>
          <w:p w14:paraId="51728154" w14:textId="77777777" w:rsidR="00AC7FD7" w:rsidRPr="00FE2A32" w:rsidRDefault="00AC7FD7" w:rsidP="005A6302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6042" w:type="dxa"/>
            <w:vMerge/>
            <w:vAlign w:val="center"/>
          </w:tcPr>
          <w:p w14:paraId="30D85320" w14:textId="77777777" w:rsidR="00AC7FD7" w:rsidRPr="00FE2A32" w:rsidRDefault="00AC7FD7" w:rsidP="00200B82">
            <w:pPr>
              <w:pStyle w:val="AralkYok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53" w:type="dxa"/>
            <w:vAlign w:val="center"/>
          </w:tcPr>
          <w:p w14:paraId="75F9C3C5" w14:textId="37BF0AD4" w:rsidR="00AC7FD7" w:rsidRPr="00FE2A32" w:rsidRDefault="00AC7FD7" w:rsidP="00AC7FD7">
            <w:pPr>
              <w:pStyle w:val="AralkYok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E2A32">
              <w:rPr>
                <w:rFonts w:ascii="Times New Roman" w:hAnsi="Times New Roman"/>
                <w:b/>
                <w:bCs/>
                <w:sz w:val="16"/>
                <w:szCs w:val="16"/>
              </w:rPr>
              <w:t>Sayfa Sayısı:</w:t>
            </w:r>
            <w:r w:rsidR="00320D6A" w:rsidRPr="00FE2A32">
              <w:rPr>
                <w:rFonts w:ascii="Times New Roman" w:hAnsi="Times New Roman"/>
                <w:b/>
                <w:bCs/>
                <w:sz w:val="16"/>
                <w:szCs w:val="16"/>
              </w:rPr>
              <w:t>1/</w:t>
            </w:r>
            <w:r w:rsidR="00AB28F2" w:rsidRPr="00FE2A32"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</w:p>
        </w:tc>
      </w:tr>
    </w:tbl>
    <w:tbl>
      <w:tblPr>
        <w:tblStyle w:val="TabloKlavuzu"/>
        <w:tblW w:w="10788" w:type="dxa"/>
        <w:tblInd w:w="-856" w:type="dxa"/>
        <w:tblLook w:val="04A0" w:firstRow="1" w:lastRow="0" w:firstColumn="1" w:lastColumn="0" w:noHBand="0" w:noVBand="1"/>
      </w:tblPr>
      <w:tblGrid>
        <w:gridCol w:w="3251"/>
        <w:gridCol w:w="4240"/>
        <w:gridCol w:w="3297"/>
      </w:tblGrid>
      <w:tr w:rsidR="00751083" w:rsidRPr="00FE2A32" w14:paraId="761D0BF4" w14:textId="77777777" w:rsidTr="007003B9">
        <w:trPr>
          <w:trHeight w:val="10205"/>
        </w:trPr>
        <w:tc>
          <w:tcPr>
            <w:tcW w:w="10788" w:type="dxa"/>
            <w:gridSpan w:val="3"/>
          </w:tcPr>
          <w:p w14:paraId="10B3CE90" w14:textId="77777777" w:rsidR="005A6302" w:rsidRPr="00FE2A32" w:rsidRDefault="00751083" w:rsidP="005A6302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A3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1.Görev Tanımı:</w:t>
            </w:r>
            <w:r w:rsidRPr="00FE2A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3A6F" w:rsidRPr="00FE2A3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6E75C81" w14:textId="77777777" w:rsidR="00465047" w:rsidRPr="00FE2A32" w:rsidRDefault="0080154C" w:rsidP="00465047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A3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1.1.</w:t>
            </w:r>
            <w:r w:rsidR="00B7646F" w:rsidRPr="00FE2A32">
              <w:rPr>
                <w:rFonts w:ascii="Times New Roman" w:eastAsia="Times New Roman" w:hAnsi="Times New Roman"/>
                <w:sz w:val="24"/>
                <w:szCs w:val="24"/>
              </w:rPr>
              <w:t xml:space="preserve">İzmir Demokrasi </w:t>
            </w:r>
            <w:r w:rsidR="00B7646F" w:rsidRPr="00FE2A32">
              <w:rPr>
                <w:rFonts w:ascii="Times New Roman" w:hAnsi="Times New Roman"/>
                <w:sz w:val="24"/>
                <w:szCs w:val="24"/>
              </w:rPr>
              <w:t xml:space="preserve">Üniversitesi üst yönetimi tarafından belirlenen amaç ve ilkelere uygun olarak daire başkanlığının </w:t>
            </w:r>
            <w:r w:rsidR="00465047" w:rsidRPr="00FE2A32">
              <w:rPr>
                <w:rFonts w:ascii="Times New Roman" w:hAnsi="Times New Roman"/>
                <w:sz w:val="24"/>
                <w:szCs w:val="24"/>
              </w:rPr>
              <w:t>misyonu ve vizyonu doğrultusunda üniversite öğrencilerine ve personeline yönelik sağlık, kültür, spor ve sosyal hizmetler işlemlerini mevzuata uygun olarak yapmak, yaptırmak ve kontrol etmek.</w:t>
            </w:r>
          </w:p>
          <w:p w14:paraId="11261B8F" w14:textId="77777777" w:rsidR="00B7646F" w:rsidRPr="00FE2A32" w:rsidRDefault="00B7646F" w:rsidP="00B7646F">
            <w:pPr>
              <w:pStyle w:val="AralkYok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14:paraId="4D36EF66" w14:textId="77777777" w:rsidR="0080154C" w:rsidRPr="00FE2A32" w:rsidRDefault="00751083" w:rsidP="00B7646F">
            <w:pPr>
              <w:tabs>
                <w:tab w:val="left" w:pos="3720"/>
              </w:tabs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E2A3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2.Çalıştığı </w:t>
            </w:r>
            <w:r w:rsidR="0080154C" w:rsidRPr="00FE2A3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Birim:</w:t>
            </w:r>
          </w:p>
          <w:p w14:paraId="5C56D610" w14:textId="077922C1" w:rsidR="00B7646F" w:rsidRPr="00FE2A32" w:rsidRDefault="00B7646F" w:rsidP="00B7646F">
            <w:pPr>
              <w:tabs>
                <w:tab w:val="left" w:pos="3720"/>
              </w:tabs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E2A32">
              <w:rPr>
                <w:rFonts w:ascii="Times New Roman" w:hAnsi="Times New Roman"/>
                <w:b/>
                <w:sz w:val="24"/>
                <w:szCs w:val="24"/>
              </w:rPr>
              <w:t>2.1.Bağlı olduğu üst birim</w:t>
            </w:r>
            <w:r w:rsidRPr="00FE2A32">
              <w:rPr>
                <w:rFonts w:ascii="Times New Roman" w:hAnsi="Times New Roman"/>
                <w:sz w:val="24"/>
                <w:szCs w:val="24"/>
              </w:rPr>
              <w:tab/>
              <w:t xml:space="preserve">       </w:t>
            </w:r>
            <w:proofErr w:type="gramStart"/>
            <w:r w:rsidR="00EB63FD" w:rsidRPr="00FE2A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2A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2A3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proofErr w:type="gramEnd"/>
            <w:r w:rsidRPr="00FE2A3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E2A32">
              <w:rPr>
                <w:rFonts w:ascii="Times New Roman" w:hAnsi="Times New Roman"/>
                <w:bCs/>
                <w:sz w:val="24"/>
                <w:szCs w:val="24"/>
              </w:rPr>
              <w:t>Şube Müdürlüğü</w:t>
            </w:r>
          </w:p>
          <w:p w14:paraId="0A5F0B5E" w14:textId="3F0493CC" w:rsidR="00B7646F" w:rsidRPr="00FE2A32" w:rsidRDefault="00B7646F" w:rsidP="00B7646F">
            <w:pPr>
              <w:tabs>
                <w:tab w:val="left" w:pos="3263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A32">
              <w:rPr>
                <w:rFonts w:ascii="Times New Roman" w:hAnsi="Times New Roman"/>
                <w:b/>
                <w:sz w:val="24"/>
                <w:szCs w:val="24"/>
              </w:rPr>
              <w:t>2.2.Bağlı olduğu üst birim yöneticisi</w:t>
            </w:r>
            <w:r w:rsidRPr="00FE2A32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proofErr w:type="gramStart"/>
            <w:r w:rsidR="00EB63FD" w:rsidRPr="00FE2A3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E2A3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proofErr w:type="gramEnd"/>
            <w:r w:rsidRPr="00FE2A32">
              <w:rPr>
                <w:rFonts w:ascii="Times New Roman" w:hAnsi="Times New Roman"/>
                <w:sz w:val="24"/>
                <w:szCs w:val="24"/>
              </w:rPr>
              <w:t xml:space="preserve"> Şube Müdürü</w:t>
            </w:r>
          </w:p>
          <w:p w14:paraId="7B43C9AB" w14:textId="2DA6BD12" w:rsidR="00B7646F" w:rsidRPr="00FE2A32" w:rsidRDefault="00B7646F" w:rsidP="00B7646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A32">
              <w:rPr>
                <w:rFonts w:ascii="Times New Roman" w:hAnsi="Times New Roman"/>
                <w:b/>
                <w:sz w:val="24"/>
                <w:szCs w:val="24"/>
              </w:rPr>
              <w:t>2.3.</w:t>
            </w:r>
            <w:r w:rsidRPr="00FE2A32">
              <w:rPr>
                <w:rFonts w:ascii="Times New Roman" w:hAnsi="Times New Roman"/>
                <w:b/>
                <w:bCs/>
                <w:sz w:val="24"/>
                <w:szCs w:val="24"/>
              </w:rPr>
              <w:t>Kendisine bağlı alt birimler/</w:t>
            </w:r>
            <w:proofErr w:type="gramStart"/>
            <w:r w:rsidRPr="00FE2A32">
              <w:rPr>
                <w:rFonts w:ascii="Times New Roman" w:hAnsi="Times New Roman"/>
                <w:b/>
                <w:bCs/>
                <w:sz w:val="24"/>
                <w:szCs w:val="24"/>
              </w:rPr>
              <w:t>kadrolar</w:t>
            </w:r>
            <w:r w:rsidR="00EB63FD" w:rsidRPr="00FE2A3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E2A3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proofErr w:type="gramEnd"/>
            <w:r w:rsidRPr="00FE2A3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E2A32">
              <w:rPr>
                <w:rFonts w:ascii="Times New Roman" w:hAnsi="Times New Roman"/>
                <w:bCs/>
                <w:sz w:val="24"/>
                <w:szCs w:val="24"/>
              </w:rPr>
              <w:t>Şube Personeli</w:t>
            </w:r>
            <w:r w:rsidRPr="00FE2A32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14:paraId="729CB1FC" w14:textId="70B02BB6" w:rsidR="00B7646F" w:rsidRPr="00FE2A32" w:rsidRDefault="00B7646F" w:rsidP="00B7646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A32">
              <w:rPr>
                <w:rFonts w:ascii="Times New Roman" w:hAnsi="Times New Roman"/>
                <w:b/>
                <w:sz w:val="24"/>
                <w:szCs w:val="24"/>
              </w:rPr>
              <w:t>2.4.Yerine vekâlet edecek kişi</w:t>
            </w:r>
            <w:r w:rsidRPr="00FE2A32">
              <w:rPr>
                <w:rFonts w:ascii="Times New Roman" w:hAnsi="Times New Roman"/>
                <w:b/>
                <w:sz w:val="24"/>
                <w:szCs w:val="24"/>
              </w:rPr>
              <w:tab/>
              <w:t xml:space="preserve">          </w:t>
            </w:r>
            <w:proofErr w:type="gramStart"/>
            <w:r w:rsidR="00EB63FD" w:rsidRPr="00FE2A3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E2A32">
              <w:rPr>
                <w:rFonts w:ascii="Times New Roman" w:hAnsi="Times New Roman"/>
                <w:b/>
                <w:sz w:val="24"/>
                <w:szCs w:val="24"/>
              </w:rPr>
              <w:t xml:space="preserve"> :</w:t>
            </w:r>
            <w:proofErr w:type="gramEnd"/>
            <w:r w:rsidRPr="00FE2A3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E2A32">
              <w:rPr>
                <w:rFonts w:ascii="Times New Roman" w:hAnsi="Times New Roman"/>
                <w:bCs/>
                <w:sz w:val="24"/>
                <w:szCs w:val="24"/>
              </w:rPr>
              <w:t>Şube Müdürünün Belirleyeceği Şube Personeli</w:t>
            </w:r>
            <w:r w:rsidRPr="00FE2A32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</w:t>
            </w:r>
          </w:p>
          <w:p w14:paraId="5B3DF0DD" w14:textId="64895912" w:rsidR="00751083" w:rsidRPr="00FE2A32" w:rsidRDefault="00751083" w:rsidP="005A63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A32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</w:t>
            </w:r>
          </w:p>
          <w:p w14:paraId="0950A850" w14:textId="780ABD4E" w:rsidR="0075405E" w:rsidRPr="00FE2A32" w:rsidRDefault="00BC6FB8" w:rsidP="005A6302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E2A3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</w:t>
            </w:r>
            <w:r w:rsidR="00751083" w:rsidRPr="00FE2A3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.Görev, Yetki </w:t>
            </w:r>
            <w:r w:rsidR="0067485F" w:rsidRPr="00FE2A3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v</w:t>
            </w:r>
            <w:r w:rsidR="00751083" w:rsidRPr="00FE2A3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e Sorumluluklar:</w:t>
            </w:r>
          </w:p>
          <w:p w14:paraId="441D9EE5" w14:textId="31E4F6CB" w:rsidR="009B107C" w:rsidRPr="00FE2A32" w:rsidRDefault="00DE3288" w:rsidP="006D75AA">
            <w:pPr>
              <w:pStyle w:val="ListeParagraf"/>
              <w:numPr>
                <w:ilvl w:val="1"/>
                <w:numId w:val="11"/>
              </w:numPr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A32">
              <w:rPr>
                <w:rFonts w:ascii="Times New Roman" w:hAnsi="Times New Roman"/>
                <w:sz w:val="24"/>
                <w:szCs w:val="24"/>
              </w:rPr>
              <w:t xml:space="preserve">Görevli </w:t>
            </w:r>
            <w:r w:rsidRPr="002038A6">
              <w:rPr>
                <w:rFonts w:ascii="Times New Roman" w:hAnsi="Times New Roman"/>
                <w:sz w:val="24"/>
                <w:szCs w:val="24"/>
              </w:rPr>
              <w:t>olduğu</w:t>
            </w:r>
            <w:r w:rsidR="002038A6" w:rsidRPr="002038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625B5" w:rsidRPr="002038A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birimin görev alanındaki </w:t>
            </w:r>
            <w:r w:rsidRPr="002038A6">
              <w:rPr>
                <w:rFonts w:ascii="Times New Roman" w:hAnsi="Times New Roman"/>
                <w:sz w:val="24"/>
                <w:szCs w:val="24"/>
              </w:rPr>
              <w:t>işlerin</w:t>
            </w:r>
            <w:r w:rsidRPr="00FE2A32">
              <w:rPr>
                <w:rFonts w:ascii="Times New Roman" w:hAnsi="Times New Roman"/>
                <w:sz w:val="24"/>
                <w:szCs w:val="24"/>
              </w:rPr>
              <w:t xml:space="preserve"> mevzuat hükümlerine uygun olarak yürütülmesini sağlamak,</w:t>
            </w:r>
          </w:p>
          <w:p w14:paraId="3CF78E41" w14:textId="235B6257" w:rsidR="00DE3288" w:rsidRPr="00FE2A32" w:rsidRDefault="00DE3288" w:rsidP="0049547B">
            <w:pPr>
              <w:pStyle w:val="ListeParagraf"/>
              <w:numPr>
                <w:ilvl w:val="1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A32">
              <w:rPr>
                <w:rFonts w:ascii="Times New Roman" w:hAnsi="Times New Roman"/>
                <w:sz w:val="24"/>
                <w:szCs w:val="24"/>
              </w:rPr>
              <w:t>Maiyetinde bulunan personelin etkin ve verimli çalışmasını sağlamak,</w:t>
            </w:r>
          </w:p>
          <w:p w14:paraId="00192C68" w14:textId="07AB5601" w:rsidR="00DE3288" w:rsidRPr="00FE2A32" w:rsidRDefault="00DE3288" w:rsidP="0049547B">
            <w:pPr>
              <w:pStyle w:val="ListeParagraf"/>
              <w:numPr>
                <w:ilvl w:val="1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A32">
              <w:rPr>
                <w:rFonts w:ascii="Times New Roman" w:hAnsi="Times New Roman"/>
                <w:sz w:val="24"/>
                <w:szCs w:val="24"/>
              </w:rPr>
              <w:t>Maiyetindeki personelin işlerini koordine ve organize etmek, denetlemek,</w:t>
            </w:r>
          </w:p>
          <w:p w14:paraId="60C94E9F" w14:textId="21AC15C4" w:rsidR="00DE3288" w:rsidRPr="00FE2A32" w:rsidRDefault="00DE3288" w:rsidP="0049547B">
            <w:pPr>
              <w:pStyle w:val="ListeParagraf"/>
              <w:numPr>
                <w:ilvl w:val="1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A32">
              <w:rPr>
                <w:rFonts w:ascii="Times New Roman" w:hAnsi="Times New Roman"/>
                <w:sz w:val="24"/>
                <w:szCs w:val="24"/>
              </w:rPr>
              <w:t>Maiyetindeki personelin eğitilmesi ve yetiştirilmesi için gerekli tedbirleri almak,</w:t>
            </w:r>
          </w:p>
          <w:p w14:paraId="25DA167C" w14:textId="768367D9" w:rsidR="00DE3288" w:rsidRPr="00FE2A32" w:rsidRDefault="00DE3288" w:rsidP="0049547B">
            <w:pPr>
              <w:pStyle w:val="ListeParagraf"/>
              <w:numPr>
                <w:ilvl w:val="1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A32">
              <w:rPr>
                <w:rFonts w:ascii="Times New Roman" w:hAnsi="Times New Roman"/>
                <w:sz w:val="24"/>
                <w:szCs w:val="24"/>
              </w:rPr>
              <w:t>Görevli olduğu birim üst amirlerine görevlerinde yardımcı olmak,</w:t>
            </w:r>
          </w:p>
          <w:p w14:paraId="6403C746" w14:textId="18F8C259" w:rsidR="00DE3288" w:rsidRPr="00FE2A32" w:rsidRDefault="00DE3288" w:rsidP="0049547B">
            <w:pPr>
              <w:pStyle w:val="ListeParagraf"/>
              <w:numPr>
                <w:ilvl w:val="1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A32">
              <w:rPr>
                <w:rFonts w:ascii="Times New Roman" w:hAnsi="Times New Roman"/>
                <w:sz w:val="24"/>
                <w:szCs w:val="24"/>
              </w:rPr>
              <w:t>Şube Müdürüne karşı sorumlu olmak</w:t>
            </w:r>
            <w:r w:rsidR="00907699" w:rsidRPr="00FE2A3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5D032718" w14:textId="030758C0" w:rsidR="00907699" w:rsidRPr="00FE2A32" w:rsidRDefault="00907699" w:rsidP="0049547B">
            <w:pPr>
              <w:pStyle w:val="ListeParagraf"/>
              <w:numPr>
                <w:ilvl w:val="1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A32">
              <w:rPr>
                <w:rFonts w:ascii="Times New Roman" w:hAnsi="Times New Roman"/>
                <w:sz w:val="24"/>
                <w:szCs w:val="24"/>
              </w:rPr>
              <w:t>Kendisine verilecek konusuyla ilgili diğer işlerden sorumlu olmak,</w:t>
            </w:r>
          </w:p>
          <w:p w14:paraId="419C5931" w14:textId="27BE14FC" w:rsidR="00907699" w:rsidRPr="00FE2A32" w:rsidRDefault="00907699" w:rsidP="0049547B">
            <w:pPr>
              <w:pStyle w:val="ListeParagraf"/>
              <w:numPr>
                <w:ilvl w:val="1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A32">
              <w:rPr>
                <w:rFonts w:ascii="Times New Roman" w:hAnsi="Times New Roman"/>
                <w:sz w:val="24"/>
                <w:szCs w:val="24"/>
              </w:rPr>
              <w:t>Görevli olduğu birimde kendisine verilen sorumlulukları mevzuata uygun, tam, zamanında ve doğrularak</w:t>
            </w:r>
            <w:r w:rsidR="006D75AA" w:rsidRPr="00FE2A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2A32">
              <w:rPr>
                <w:rFonts w:ascii="Times New Roman" w:hAnsi="Times New Roman"/>
                <w:sz w:val="24"/>
                <w:szCs w:val="24"/>
              </w:rPr>
              <w:t>yerine getirmek/getirilmesini sağlamak</w:t>
            </w:r>
            <w:r w:rsidR="0049547B" w:rsidRPr="00FE2A3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5F437B41" w14:textId="25992A0E" w:rsidR="00907699" w:rsidRPr="00FE2A32" w:rsidRDefault="00907699" w:rsidP="0049547B">
            <w:pPr>
              <w:pStyle w:val="ListeParagraf"/>
              <w:numPr>
                <w:ilvl w:val="1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A32">
              <w:rPr>
                <w:rFonts w:ascii="Times New Roman" w:hAnsi="Times New Roman"/>
                <w:sz w:val="24"/>
                <w:szCs w:val="24"/>
              </w:rPr>
              <w:t>Görevli olduğu birimin görev konusu ile ilgili mevzuat değişikliklerini takip ederek birim üst amirini bilgilendirmek ve personele gerekli açıklamalarda bulunmak,</w:t>
            </w:r>
          </w:p>
          <w:p w14:paraId="101768AA" w14:textId="77777777" w:rsidR="00907699" w:rsidRPr="00FE2A32" w:rsidRDefault="00907699" w:rsidP="0049547B">
            <w:pPr>
              <w:pStyle w:val="ListeParagraf"/>
              <w:numPr>
                <w:ilvl w:val="1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A32">
              <w:rPr>
                <w:rFonts w:ascii="Times New Roman" w:hAnsi="Times New Roman"/>
                <w:sz w:val="24"/>
                <w:szCs w:val="24"/>
              </w:rPr>
              <w:t>Görevli olduğu birime ilişkin ihtiyaç duyulabilecek kendi görev alanı kapsamındaki her türlü bilginin her an kullanılabilecek durumda tam, doğru ve güncel olarak tutmak/tutulmasını sağlamak, gerektiğinde rapor hazırlamak,</w:t>
            </w:r>
          </w:p>
          <w:p w14:paraId="5D48B252" w14:textId="77777777" w:rsidR="00907699" w:rsidRPr="00FE2A32" w:rsidRDefault="00907699" w:rsidP="0049547B">
            <w:pPr>
              <w:pStyle w:val="ListeParagraf"/>
              <w:numPr>
                <w:ilvl w:val="1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A32">
              <w:rPr>
                <w:rFonts w:ascii="Times New Roman" w:hAnsi="Times New Roman"/>
                <w:sz w:val="24"/>
                <w:szCs w:val="24"/>
              </w:rPr>
              <w:t>Maiyetindeki personel arasında dengeli görev bölümü ve iş dağılımı yaparak, hizmetin düzenli, verimli ve süratli bir şekilde yürütülmesini, personelin disiplin ve iş birliği içinde çalışmasını sağlamak,</w:t>
            </w:r>
          </w:p>
          <w:p w14:paraId="4CADC3AF" w14:textId="32351B63" w:rsidR="00907699" w:rsidRPr="00FE2A32" w:rsidRDefault="00907699" w:rsidP="0049547B">
            <w:pPr>
              <w:pStyle w:val="ListeParagraf"/>
              <w:numPr>
                <w:ilvl w:val="1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A32">
              <w:rPr>
                <w:rFonts w:ascii="Times New Roman" w:hAnsi="Times New Roman"/>
                <w:sz w:val="24"/>
                <w:szCs w:val="24"/>
              </w:rPr>
              <w:t>Maiyetindeki personelin yetiştirilmesini sağlamak üzere işlerin yapılış yöntemlerini iş başında personele anlatmak,</w:t>
            </w:r>
          </w:p>
          <w:p w14:paraId="356B72BA" w14:textId="330B2B6B" w:rsidR="00183448" w:rsidRPr="00FE2A32" w:rsidRDefault="00907699" w:rsidP="0049547B">
            <w:pPr>
              <w:pStyle w:val="ListeParagraf"/>
              <w:numPr>
                <w:ilvl w:val="1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A32">
              <w:rPr>
                <w:rFonts w:ascii="Times New Roman" w:hAnsi="Times New Roman"/>
                <w:sz w:val="24"/>
                <w:szCs w:val="24"/>
              </w:rPr>
              <w:t>Görevli olduğu birim üst amiri tarafından havale edilen yazı, tutanak ve formların gereğini yapmak/yapılmasını sağlamak,</w:t>
            </w:r>
          </w:p>
        </w:tc>
      </w:tr>
      <w:tr w:rsidR="000A609E" w:rsidRPr="00FE2A32" w14:paraId="149C8DD2" w14:textId="77777777" w:rsidTr="000A609E">
        <w:trPr>
          <w:trHeight w:val="1134"/>
        </w:trPr>
        <w:tc>
          <w:tcPr>
            <w:tcW w:w="7491" w:type="dxa"/>
            <w:gridSpan w:val="2"/>
            <w:vAlign w:val="center"/>
          </w:tcPr>
          <w:p w14:paraId="6847F2A0" w14:textId="77777777" w:rsidR="000A609E" w:rsidRPr="00FE2A32" w:rsidRDefault="000A609E" w:rsidP="000A609E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A32">
              <w:rPr>
                <w:rFonts w:ascii="Times New Roman" w:hAnsi="Times New Roman"/>
                <w:sz w:val="24"/>
                <w:szCs w:val="24"/>
              </w:rPr>
              <w:t>TEBELLÜĞ EDEN</w:t>
            </w:r>
          </w:p>
          <w:p w14:paraId="23D49C7C" w14:textId="2B33D6EB" w:rsidR="000A609E" w:rsidRPr="00FE2A32" w:rsidRDefault="000A609E" w:rsidP="000A609E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A32">
              <w:rPr>
                <w:rFonts w:ascii="Times New Roman" w:hAnsi="Times New Roman"/>
                <w:sz w:val="24"/>
                <w:szCs w:val="24"/>
              </w:rPr>
              <w:t>Bu dokümanda açıklanan görev tanımını okudum, yerine getirmeyi kabul ve taahhüt ederim.</w:t>
            </w:r>
          </w:p>
        </w:tc>
        <w:tc>
          <w:tcPr>
            <w:tcW w:w="3297" w:type="dxa"/>
            <w:vAlign w:val="center"/>
          </w:tcPr>
          <w:p w14:paraId="0654215F" w14:textId="77777777" w:rsidR="003B0B5F" w:rsidRPr="00FE2A32" w:rsidRDefault="003B0B5F" w:rsidP="003B0B5F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FE2A32">
              <w:rPr>
                <w:rFonts w:ascii="Times New Roman" w:hAnsi="Times New Roman"/>
                <w:sz w:val="24"/>
                <w:szCs w:val="24"/>
              </w:rPr>
              <w:t>Ad-</w:t>
            </w:r>
            <w:proofErr w:type="spellStart"/>
            <w:r w:rsidRPr="00FE2A32">
              <w:rPr>
                <w:rFonts w:ascii="Times New Roman" w:hAnsi="Times New Roman"/>
                <w:sz w:val="24"/>
                <w:szCs w:val="24"/>
              </w:rPr>
              <w:t>Soyad</w:t>
            </w:r>
            <w:proofErr w:type="spellEnd"/>
            <w:r w:rsidRPr="00FE2A32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6490E604" w14:textId="77777777" w:rsidR="003B0B5F" w:rsidRPr="00FE2A32" w:rsidRDefault="003B0B5F" w:rsidP="003B0B5F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FE2A32">
              <w:rPr>
                <w:rFonts w:ascii="Times New Roman" w:hAnsi="Times New Roman"/>
                <w:sz w:val="24"/>
                <w:szCs w:val="24"/>
              </w:rPr>
              <w:t>Unvan:</w:t>
            </w:r>
          </w:p>
          <w:p w14:paraId="25D5239C" w14:textId="77777777" w:rsidR="003B0B5F" w:rsidRPr="00FE2A32" w:rsidRDefault="003B0B5F" w:rsidP="003B0B5F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FE2A32">
              <w:rPr>
                <w:rFonts w:ascii="Times New Roman" w:hAnsi="Times New Roman"/>
                <w:sz w:val="24"/>
                <w:szCs w:val="24"/>
              </w:rPr>
              <w:t>İmza:</w:t>
            </w:r>
          </w:p>
          <w:p w14:paraId="7BA8C50D" w14:textId="7CC3F0AF" w:rsidR="000A609E" w:rsidRPr="00FE2A32" w:rsidRDefault="003B0B5F" w:rsidP="003B0B5F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E2A32">
              <w:rPr>
                <w:rFonts w:ascii="Times New Roman" w:hAnsi="Times New Roman"/>
                <w:sz w:val="24"/>
                <w:szCs w:val="24"/>
              </w:rPr>
              <w:t>… / … / ……</w:t>
            </w:r>
          </w:p>
        </w:tc>
      </w:tr>
      <w:tr w:rsidR="000A609E" w:rsidRPr="00FE2A32" w14:paraId="078BBB2D" w14:textId="77777777" w:rsidTr="00AC7FD7">
        <w:trPr>
          <w:trHeight w:val="454"/>
        </w:trPr>
        <w:tc>
          <w:tcPr>
            <w:tcW w:w="3251" w:type="dxa"/>
            <w:vAlign w:val="center"/>
          </w:tcPr>
          <w:p w14:paraId="54F95BC6" w14:textId="78648092" w:rsidR="000A609E" w:rsidRPr="00FE2A32" w:rsidRDefault="000A609E" w:rsidP="000A609E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A32">
              <w:rPr>
                <w:rFonts w:ascii="Times New Roman" w:hAnsi="Times New Roman"/>
                <w:sz w:val="24"/>
                <w:szCs w:val="24"/>
              </w:rPr>
              <w:t>HAZIRLAYAN</w:t>
            </w:r>
          </w:p>
        </w:tc>
        <w:tc>
          <w:tcPr>
            <w:tcW w:w="4240" w:type="dxa"/>
            <w:vAlign w:val="center"/>
          </w:tcPr>
          <w:p w14:paraId="7D429464" w14:textId="42A5667D" w:rsidR="000A609E" w:rsidRPr="00FE2A32" w:rsidRDefault="000A609E" w:rsidP="000A609E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A32">
              <w:rPr>
                <w:rFonts w:ascii="Times New Roman" w:hAnsi="Times New Roman"/>
                <w:sz w:val="24"/>
                <w:szCs w:val="24"/>
              </w:rPr>
              <w:t>KONTROL EDEN</w:t>
            </w:r>
          </w:p>
        </w:tc>
        <w:tc>
          <w:tcPr>
            <w:tcW w:w="3297" w:type="dxa"/>
            <w:vAlign w:val="center"/>
          </w:tcPr>
          <w:p w14:paraId="7E43BBE2" w14:textId="5E599037" w:rsidR="000A609E" w:rsidRPr="00FE2A32" w:rsidRDefault="000A609E" w:rsidP="000A609E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A32">
              <w:rPr>
                <w:rFonts w:ascii="Times New Roman" w:hAnsi="Times New Roman"/>
                <w:sz w:val="24"/>
                <w:szCs w:val="24"/>
              </w:rPr>
              <w:t>ONAYLAYAN</w:t>
            </w:r>
          </w:p>
        </w:tc>
      </w:tr>
      <w:tr w:rsidR="000A609E" w:rsidRPr="00FE2A32" w14:paraId="1ECCD0B9" w14:textId="77777777" w:rsidTr="000A609E">
        <w:trPr>
          <w:trHeight w:val="850"/>
        </w:trPr>
        <w:tc>
          <w:tcPr>
            <w:tcW w:w="3251" w:type="dxa"/>
            <w:vAlign w:val="center"/>
          </w:tcPr>
          <w:p w14:paraId="469F6CB8" w14:textId="77777777" w:rsidR="000A609E" w:rsidRPr="00FE2A32" w:rsidRDefault="000A609E" w:rsidP="000A609E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0" w:type="dxa"/>
            <w:vAlign w:val="center"/>
          </w:tcPr>
          <w:p w14:paraId="6D1AB831" w14:textId="77777777" w:rsidR="000A609E" w:rsidRPr="00FE2A32" w:rsidRDefault="000A609E" w:rsidP="000A609E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7" w:type="dxa"/>
            <w:vAlign w:val="center"/>
          </w:tcPr>
          <w:p w14:paraId="3519187A" w14:textId="77777777" w:rsidR="000A609E" w:rsidRPr="00FE2A32" w:rsidRDefault="000A609E" w:rsidP="000A609E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E9363DE" w14:textId="4E8D8348" w:rsidR="00E6585B" w:rsidRPr="00FE2A32" w:rsidRDefault="00E6585B" w:rsidP="00C824AF">
      <w:pPr>
        <w:widowControl w:val="0"/>
        <w:tabs>
          <w:tab w:val="left" w:pos="4800"/>
          <w:tab w:val="left" w:pos="7840"/>
        </w:tabs>
        <w:autoSpaceDE w:val="0"/>
        <w:autoSpaceDN w:val="0"/>
        <w:adjustRightInd w:val="0"/>
        <w:spacing w:before="29" w:after="0" w:line="271" w:lineRule="exact"/>
        <w:ind w:right="-20"/>
        <w:jc w:val="both"/>
        <w:rPr>
          <w:rFonts w:ascii="Times New Roman" w:hAnsi="Times New Roman"/>
          <w:sz w:val="20"/>
          <w:szCs w:val="20"/>
        </w:rPr>
      </w:pPr>
    </w:p>
    <w:p w14:paraId="47ED2985" w14:textId="705EAA15" w:rsidR="00916B9C" w:rsidRPr="00FE2A32" w:rsidRDefault="00916B9C" w:rsidP="00C824AF">
      <w:pPr>
        <w:widowControl w:val="0"/>
        <w:tabs>
          <w:tab w:val="left" w:pos="4800"/>
          <w:tab w:val="left" w:pos="7840"/>
        </w:tabs>
        <w:autoSpaceDE w:val="0"/>
        <w:autoSpaceDN w:val="0"/>
        <w:adjustRightInd w:val="0"/>
        <w:spacing w:before="29" w:after="0" w:line="271" w:lineRule="exact"/>
        <w:ind w:right="-20"/>
        <w:jc w:val="both"/>
        <w:rPr>
          <w:rFonts w:ascii="Times New Roman" w:hAnsi="Times New Roman"/>
          <w:sz w:val="20"/>
          <w:szCs w:val="20"/>
        </w:rPr>
      </w:pPr>
    </w:p>
    <w:tbl>
      <w:tblPr>
        <w:tblW w:w="10795" w:type="dxa"/>
        <w:tblInd w:w="-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0"/>
        <w:gridCol w:w="6042"/>
        <w:gridCol w:w="2253"/>
      </w:tblGrid>
      <w:tr w:rsidR="00E6585B" w:rsidRPr="00FE2A32" w14:paraId="62948D08" w14:textId="77777777" w:rsidTr="00494599">
        <w:trPr>
          <w:trHeight w:val="429"/>
        </w:trPr>
        <w:tc>
          <w:tcPr>
            <w:tcW w:w="2500" w:type="dxa"/>
            <w:vMerge w:val="restart"/>
          </w:tcPr>
          <w:p w14:paraId="5C475C9F" w14:textId="77777777" w:rsidR="00E6585B" w:rsidRPr="00FE2A32" w:rsidRDefault="00E6585B" w:rsidP="00494599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FE2A32"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drawing>
                <wp:anchor distT="0" distB="0" distL="114300" distR="114300" simplePos="0" relativeHeight="251680256" behindDoc="1" locked="0" layoutInCell="1" allowOverlap="1" wp14:anchorId="1F0B0D53" wp14:editId="060AE088">
                  <wp:simplePos x="0" y="0"/>
                  <wp:positionH relativeFrom="column">
                    <wp:posOffset>340995</wp:posOffset>
                  </wp:positionH>
                  <wp:positionV relativeFrom="paragraph">
                    <wp:posOffset>48260</wp:posOffset>
                  </wp:positionV>
                  <wp:extent cx="952500" cy="952500"/>
                  <wp:effectExtent l="0" t="0" r="0" b="0"/>
                  <wp:wrapNone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38B91B7A" w14:textId="77777777" w:rsidR="00E6585B" w:rsidRPr="00FE2A32" w:rsidRDefault="00E6585B" w:rsidP="0049459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305FD763" w14:textId="77777777" w:rsidR="00E6585B" w:rsidRPr="00FE2A32" w:rsidRDefault="00E6585B" w:rsidP="00494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8" w:right="45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7D6B00D" w14:textId="77777777" w:rsidR="00E6585B" w:rsidRPr="00FE2A32" w:rsidRDefault="00E6585B" w:rsidP="00494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8" w:right="45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2" w:type="dxa"/>
            <w:vMerge w:val="restart"/>
            <w:vAlign w:val="center"/>
          </w:tcPr>
          <w:p w14:paraId="56BD37F2" w14:textId="77777777" w:rsidR="00000293" w:rsidRPr="00FE2A32" w:rsidRDefault="00000293" w:rsidP="00000293">
            <w:pPr>
              <w:pStyle w:val="AralkYok"/>
              <w:jc w:val="center"/>
              <w:rPr>
                <w:rFonts w:ascii="Times New Roman" w:hAnsi="Times New Roman"/>
                <w:b/>
                <w:bCs/>
              </w:rPr>
            </w:pPr>
            <w:r w:rsidRPr="00FE2A32">
              <w:rPr>
                <w:rFonts w:ascii="Times New Roman" w:hAnsi="Times New Roman"/>
                <w:b/>
                <w:bCs/>
              </w:rPr>
              <w:t>İZMİR DEMOKRASİ ÜNİVERSİTESİ</w:t>
            </w:r>
          </w:p>
          <w:p w14:paraId="6C71A502" w14:textId="77777777" w:rsidR="00033D7A" w:rsidRPr="00FE2A32" w:rsidRDefault="00033D7A" w:rsidP="00033D7A">
            <w:pPr>
              <w:pStyle w:val="AralkYok"/>
              <w:jc w:val="center"/>
              <w:rPr>
                <w:rFonts w:ascii="Times New Roman" w:hAnsi="Times New Roman"/>
              </w:rPr>
            </w:pPr>
            <w:r w:rsidRPr="00FE2A32">
              <w:rPr>
                <w:rFonts w:ascii="Times New Roman" w:hAnsi="Times New Roman"/>
              </w:rPr>
              <w:t>Sağlık Kültür ve Spor Daire Başkanlığı</w:t>
            </w:r>
          </w:p>
          <w:p w14:paraId="5ED42F17" w14:textId="77777777" w:rsidR="00033D7A" w:rsidRPr="00FE2A32" w:rsidRDefault="00033D7A" w:rsidP="00033D7A">
            <w:pPr>
              <w:pStyle w:val="AralkYok"/>
              <w:jc w:val="center"/>
              <w:rPr>
                <w:rFonts w:ascii="Times New Roman" w:hAnsi="Times New Roman"/>
                <w:b/>
                <w:bCs/>
              </w:rPr>
            </w:pPr>
            <w:r w:rsidRPr="00FE2A32">
              <w:rPr>
                <w:rFonts w:ascii="Times New Roman" w:hAnsi="Times New Roman"/>
                <w:b/>
                <w:bCs/>
              </w:rPr>
              <w:t xml:space="preserve">SAĞLIK, KÜLTÜR, SPOR VE SOSYAL HİZMETLER </w:t>
            </w:r>
          </w:p>
          <w:p w14:paraId="0D1F7ED1" w14:textId="77777777" w:rsidR="00033D7A" w:rsidRPr="00FE2A32" w:rsidRDefault="00033D7A" w:rsidP="00033D7A">
            <w:pPr>
              <w:pStyle w:val="AralkYok"/>
              <w:jc w:val="center"/>
              <w:rPr>
                <w:rFonts w:ascii="Times New Roman" w:hAnsi="Times New Roman"/>
                <w:b/>
                <w:bCs/>
              </w:rPr>
            </w:pPr>
            <w:r w:rsidRPr="00FE2A32">
              <w:rPr>
                <w:rFonts w:ascii="Times New Roman" w:hAnsi="Times New Roman"/>
                <w:b/>
                <w:bCs/>
              </w:rPr>
              <w:t>ŞUBE MÜDÜRLÜĞÜ</w:t>
            </w:r>
          </w:p>
          <w:p w14:paraId="0C50DC44" w14:textId="77777777" w:rsidR="00033D7A" w:rsidRPr="00FE2A32" w:rsidRDefault="00033D7A" w:rsidP="00033D7A">
            <w:pPr>
              <w:pStyle w:val="AralkYok"/>
              <w:jc w:val="center"/>
              <w:rPr>
                <w:rFonts w:ascii="Times New Roman" w:hAnsi="Times New Roman"/>
                <w:b/>
                <w:bCs/>
              </w:rPr>
            </w:pPr>
            <w:r w:rsidRPr="00FE2A32">
              <w:rPr>
                <w:rFonts w:ascii="Times New Roman" w:hAnsi="Times New Roman"/>
                <w:b/>
                <w:bCs/>
              </w:rPr>
              <w:t>ŞEF</w:t>
            </w:r>
          </w:p>
          <w:p w14:paraId="6B908FFC" w14:textId="151EC2FF" w:rsidR="00E6585B" w:rsidRPr="00FE2A32" w:rsidRDefault="00033D7A" w:rsidP="00033D7A">
            <w:pPr>
              <w:pStyle w:val="AralkYok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E2A32">
              <w:rPr>
                <w:rFonts w:ascii="Times New Roman" w:hAnsi="Times New Roman"/>
                <w:b/>
                <w:bCs/>
                <w:sz w:val="24"/>
                <w:szCs w:val="24"/>
              </w:rPr>
              <w:t>GÖREV TANIMI</w:t>
            </w:r>
          </w:p>
        </w:tc>
        <w:tc>
          <w:tcPr>
            <w:tcW w:w="2253" w:type="dxa"/>
            <w:vAlign w:val="center"/>
          </w:tcPr>
          <w:p w14:paraId="23F0A91D" w14:textId="77777777" w:rsidR="00E6585B" w:rsidRPr="00FE2A32" w:rsidRDefault="00E6585B" w:rsidP="00494599">
            <w:pPr>
              <w:pStyle w:val="AralkYok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E2A32">
              <w:rPr>
                <w:rFonts w:ascii="Times New Roman" w:hAnsi="Times New Roman"/>
                <w:b/>
                <w:bCs/>
                <w:sz w:val="16"/>
                <w:szCs w:val="16"/>
              </w:rPr>
              <w:t>Doküman No:</w:t>
            </w:r>
          </w:p>
        </w:tc>
      </w:tr>
      <w:tr w:rsidR="00E6585B" w:rsidRPr="00FE2A32" w14:paraId="6DDA4B05" w14:textId="77777777" w:rsidTr="00494599">
        <w:trPr>
          <w:trHeight w:hRule="exact" w:val="427"/>
        </w:trPr>
        <w:tc>
          <w:tcPr>
            <w:tcW w:w="2500" w:type="dxa"/>
            <w:vMerge/>
          </w:tcPr>
          <w:p w14:paraId="77F36164" w14:textId="77777777" w:rsidR="00E6585B" w:rsidRPr="00FE2A32" w:rsidRDefault="00E6585B" w:rsidP="00494599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6042" w:type="dxa"/>
            <w:vMerge/>
            <w:vAlign w:val="center"/>
          </w:tcPr>
          <w:p w14:paraId="4EEC3256" w14:textId="77777777" w:rsidR="00E6585B" w:rsidRPr="00FE2A32" w:rsidRDefault="00E6585B" w:rsidP="00494599">
            <w:pPr>
              <w:pStyle w:val="AralkYok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53" w:type="dxa"/>
            <w:vAlign w:val="center"/>
          </w:tcPr>
          <w:p w14:paraId="5653F491" w14:textId="77777777" w:rsidR="00E6585B" w:rsidRPr="00FE2A32" w:rsidRDefault="00E6585B" w:rsidP="00494599">
            <w:pPr>
              <w:pStyle w:val="AralkYok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E2A32">
              <w:rPr>
                <w:rFonts w:ascii="Times New Roman" w:hAnsi="Times New Roman"/>
                <w:b/>
                <w:bCs/>
                <w:sz w:val="16"/>
                <w:szCs w:val="16"/>
              </w:rPr>
              <w:t>Yayın Tarihi:</w:t>
            </w:r>
          </w:p>
        </w:tc>
      </w:tr>
      <w:tr w:rsidR="00E6585B" w:rsidRPr="00FE2A32" w14:paraId="222FC480" w14:textId="77777777" w:rsidTr="00494599">
        <w:trPr>
          <w:trHeight w:hRule="exact" w:val="427"/>
        </w:trPr>
        <w:tc>
          <w:tcPr>
            <w:tcW w:w="2500" w:type="dxa"/>
            <w:vMerge/>
          </w:tcPr>
          <w:p w14:paraId="6A7CF1AE" w14:textId="77777777" w:rsidR="00E6585B" w:rsidRPr="00FE2A32" w:rsidRDefault="00E6585B" w:rsidP="00494599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6042" w:type="dxa"/>
            <w:vMerge/>
            <w:vAlign w:val="center"/>
          </w:tcPr>
          <w:p w14:paraId="56508B95" w14:textId="77777777" w:rsidR="00E6585B" w:rsidRPr="00FE2A32" w:rsidRDefault="00E6585B" w:rsidP="00494599">
            <w:pPr>
              <w:pStyle w:val="AralkYok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53" w:type="dxa"/>
            <w:vAlign w:val="center"/>
          </w:tcPr>
          <w:p w14:paraId="6B07B821" w14:textId="77777777" w:rsidR="00E6585B" w:rsidRPr="00FE2A32" w:rsidRDefault="00E6585B" w:rsidP="00494599">
            <w:pPr>
              <w:pStyle w:val="AralkYok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spellStart"/>
            <w:r w:rsidRPr="00FE2A32">
              <w:rPr>
                <w:rFonts w:ascii="Times New Roman" w:hAnsi="Times New Roman"/>
                <w:b/>
                <w:bCs/>
                <w:sz w:val="16"/>
                <w:szCs w:val="16"/>
              </w:rPr>
              <w:t>Rev</w:t>
            </w:r>
            <w:proofErr w:type="spellEnd"/>
            <w:r w:rsidRPr="00FE2A32">
              <w:rPr>
                <w:rFonts w:ascii="Times New Roman" w:hAnsi="Times New Roman"/>
                <w:b/>
                <w:bCs/>
                <w:sz w:val="16"/>
                <w:szCs w:val="16"/>
              </w:rPr>
              <w:t>. No./Tarihi:</w:t>
            </w:r>
          </w:p>
        </w:tc>
      </w:tr>
      <w:tr w:rsidR="00E6585B" w:rsidRPr="00FE2A32" w14:paraId="45DE77DC" w14:textId="77777777" w:rsidTr="00494599">
        <w:trPr>
          <w:trHeight w:hRule="exact" w:val="427"/>
        </w:trPr>
        <w:tc>
          <w:tcPr>
            <w:tcW w:w="2500" w:type="dxa"/>
            <w:vMerge/>
          </w:tcPr>
          <w:p w14:paraId="1D921561" w14:textId="77777777" w:rsidR="00E6585B" w:rsidRPr="00FE2A32" w:rsidRDefault="00E6585B" w:rsidP="00494599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6042" w:type="dxa"/>
            <w:vMerge/>
            <w:vAlign w:val="center"/>
          </w:tcPr>
          <w:p w14:paraId="084AEA88" w14:textId="77777777" w:rsidR="00E6585B" w:rsidRPr="00FE2A32" w:rsidRDefault="00E6585B" w:rsidP="00494599">
            <w:pPr>
              <w:pStyle w:val="AralkYok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53" w:type="dxa"/>
            <w:vAlign w:val="center"/>
          </w:tcPr>
          <w:p w14:paraId="3D14110A" w14:textId="5F464295" w:rsidR="00E6585B" w:rsidRPr="00FE2A32" w:rsidRDefault="00E6585B" w:rsidP="00494599">
            <w:pPr>
              <w:pStyle w:val="AralkYok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E2A32">
              <w:rPr>
                <w:rFonts w:ascii="Times New Roman" w:hAnsi="Times New Roman"/>
                <w:b/>
                <w:bCs/>
                <w:sz w:val="16"/>
                <w:szCs w:val="16"/>
              </w:rPr>
              <w:t>Sayfa Sayısı:</w:t>
            </w:r>
            <w:r w:rsidR="00320D6A" w:rsidRPr="00FE2A32">
              <w:rPr>
                <w:rFonts w:ascii="Times New Roman" w:hAnsi="Times New Roman"/>
                <w:b/>
                <w:bCs/>
                <w:sz w:val="16"/>
                <w:szCs w:val="16"/>
              </w:rPr>
              <w:t>2/</w:t>
            </w:r>
            <w:r w:rsidR="00AB28F2" w:rsidRPr="00FE2A32"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</w:p>
        </w:tc>
      </w:tr>
    </w:tbl>
    <w:tbl>
      <w:tblPr>
        <w:tblStyle w:val="TabloKlavuzu"/>
        <w:tblW w:w="10788" w:type="dxa"/>
        <w:tblInd w:w="-856" w:type="dxa"/>
        <w:tblLook w:val="04A0" w:firstRow="1" w:lastRow="0" w:firstColumn="1" w:lastColumn="0" w:noHBand="0" w:noVBand="1"/>
      </w:tblPr>
      <w:tblGrid>
        <w:gridCol w:w="3251"/>
        <w:gridCol w:w="4240"/>
        <w:gridCol w:w="3297"/>
      </w:tblGrid>
      <w:tr w:rsidR="00E6585B" w:rsidRPr="00FE2A32" w14:paraId="12E89FEC" w14:textId="77777777" w:rsidTr="00494599">
        <w:trPr>
          <w:trHeight w:val="10205"/>
        </w:trPr>
        <w:tc>
          <w:tcPr>
            <w:tcW w:w="10788" w:type="dxa"/>
            <w:gridSpan w:val="3"/>
          </w:tcPr>
          <w:p w14:paraId="2177030B" w14:textId="3A686FE5" w:rsidR="00907699" w:rsidRPr="00FE2A32" w:rsidRDefault="00907699" w:rsidP="00EA2F35">
            <w:pPr>
              <w:pStyle w:val="AralkYok"/>
              <w:numPr>
                <w:ilvl w:val="1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A32">
              <w:rPr>
                <w:rFonts w:ascii="Times New Roman" w:hAnsi="Times New Roman"/>
                <w:sz w:val="24"/>
                <w:szCs w:val="24"/>
              </w:rPr>
              <w:t>Maiyetindeki personele havale ettiği yazı, tutanak ve formlar ile ilgili işlemlerin sonuçlanıp sonuçlanmadığını takip etmek, personelinin yaptığı işleri kontrol etmek ve hataları düzeltmek,</w:t>
            </w:r>
          </w:p>
          <w:p w14:paraId="6DBC81DA" w14:textId="77777777" w:rsidR="00907699" w:rsidRPr="00FE2A32" w:rsidRDefault="00907699" w:rsidP="00EA2F35">
            <w:pPr>
              <w:pStyle w:val="AralkYok"/>
              <w:numPr>
                <w:ilvl w:val="1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Hlk87604861"/>
            <w:r w:rsidRPr="00FE2A32">
              <w:rPr>
                <w:rFonts w:ascii="Times New Roman" w:hAnsi="Times New Roman"/>
                <w:sz w:val="24"/>
                <w:szCs w:val="24"/>
              </w:rPr>
              <w:t>Maiyetindeki personel tarafından yazılan yazıları kontrol etmek, paraflamak,</w:t>
            </w:r>
          </w:p>
          <w:p w14:paraId="73CE859F" w14:textId="77777777" w:rsidR="00907699" w:rsidRPr="00FE2A32" w:rsidRDefault="00907699" w:rsidP="00EA2F35">
            <w:pPr>
              <w:pStyle w:val="AralkYok"/>
              <w:numPr>
                <w:ilvl w:val="1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A32">
              <w:rPr>
                <w:rFonts w:ascii="Times New Roman" w:hAnsi="Times New Roman"/>
                <w:sz w:val="24"/>
                <w:szCs w:val="24"/>
              </w:rPr>
              <w:t>Görevli olduğu birimin görev konusu ile ilgili gelen ve giden evrakı standart dosya planına göre dosyalamak/dosyalanmasını sağlamak,</w:t>
            </w:r>
            <w:bookmarkEnd w:id="0"/>
          </w:p>
          <w:p w14:paraId="4B1DD293" w14:textId="35CDFAEA" w:rsidR="00B7646F" w:rsidRPr="00FE2A32" w:rsidRDefault="008615E5" w:rsidP="00EA2F35">
            <w:pPr>
              <w:pStyle w:val="AralkYok"/>
              <w:numPr>
                <w:ilvl w:val="1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A32">
              <w:rPr>
                <w:rFonts w:ascii="Times New Roman" w:hAnsi="Times New Roman"/>
                <w:sz w:val="24"/>
                <w:szCs w:val="24"/>
              </w:rPr>
              <w:t>Maiyetindeki personelin sevk ve idaresi konusunda birim üst amirine yardımcı olmak,</w:t>
            </w:r>
          </w:p>
          <w:p w14:paraId="5E2AFDFD" w14:textId="77777777" w:rsidR="008615E5" w:rsidRPr="00FE2A32" w:rsidRDefault="008615E5" w:rsidP="00EA2F35">
            <w:pPr>
              <w:pStyle w:val="AralkYok"/>
              <w:numPr>
                <w:ilvl w:val="1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A32">
              <w:rPr>
                <w:rFonts w:ascii="Times New Roman" w:hAnsi="Times New Roman"/>
                <w:sz w:val="24"/>
                <w:szCs w:val="24"/>
              </w:rPr>
              <w:t>Birimde kullanılan bütün büro makine ve demirbaşların korunmasını için tedbir almak, malzemelerin yerinde ve ekonomik kullanılmasını sağlamak,</w:t>
            </w:r>
          </w:p>
          <w:p w14:paraId="325EB212" w14:textId="77777777" w:rsidR="008615E5" w:rsidRPr="00FE2A32" w:rsidRDefault="008615E5" w:rsidP="00EA2F35">
            <w:pPr>
              <w:pStyle w:val="AralkYok"/>
              <w:numPr>
                <w:ilvl w:val="1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A32">
              <w:rPr>
                <w:rFonts w:ascii="Times New Roman" w:hAnsi="Times New Roman"/>
                <w:sz w:val="24"/>
                <w:szCs w:val="24"/>
              </w:rPr>
              <w:t>Mevzuata aykırı faaliyetleri önlemek ve bu tür faaliyetler konusunda birim üst amirini bilgilendirmek,</w:t>
            </w:r>
          </w:p>
          <w:p w14:paraId="75E22A3D" w14:textId="77777777" w:rsidR="008615E5" w:rsidRPr="00FE2A32" w:rsidRDefault="008615E5" w:rsidP="00EA2F35">
            <w:pPr>
              <w:pStyle w:val="AralkYok"/>
              <w:numPr>
                <w:ilvl w:val="1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A32">
              <w:rPr>
                <w:rFonts w:ascii="Times New Roman" w:hAnsi="Times New Roman"/>
                <w:sz w:val="24"/>
                <w:szCs w:val="24"/>
              </w:rPr>
              <w:t>Görevli olduğu birimin görev konusu ile ilgili tüm veri giriş işlemlerini yapmak/yapılmasını sağlamak ve kontrol etmek,</w:t>
            </w:r>
          </w:p>
          <w:p w14:paraId="1566D9C0" w14:textId="77777777" w:rsidR="008615E5" w:rsidRPr="00FE2A32" w:rsidRDefault="008615E5" w:rsidP="00EA2F35">
            <w:pPr>
              <w:pStyle w:val="AralkYok"/>
              <w:numPr>
                <w:ilvl w:val="1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A32">
              <w:rPr>
                <w:rFonts w:ascii="Times New Roman" w:hAnsi="Times New Roman"/>
                <w:sz w:val="24"/>
                <w:szCs w:val="24"/>
              </w:rPr>
              <w:t>Görevli olduğu birimin görev alanı kapsamındaki çalışmalarına ait faaliyet plan ve programları ile aylık ve yıllık faaliyet raporlarını düzenlemek,</w:t>
            </w:r>
          </w:p>
          <w:p w14:paraId="25BC52A6" w14:textId="77777777" w:rsidR="008615E5" w:rsidRPr="00FE2A32" w:rsidRDefault="008615E5" w:rsidP="00EA2F35">
            <w:pPr>
              <w:pStyle w:val="AralkYok"/>
              <w:numPr>
                <w:ilvl w:val="1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A32">
              <w:rPr>
                <w:rFonts w:ascii="Times New Roman" w:hAnsi="Times New Roman"/>
                <w:sz w:val="24"/>
                <w:szCs w:val="24"/>
              </w:rPr>
              <w:t>Görevi kapsamında gizlilik derecesi bulunan belgeler ile amirlerince gizli olduğu bildirilen bilgi ve belgelerin gizliliğini sağlamak,</w:t>
            </w:r>
          </w:p>
          <w:p w14:paraId="44BB7C9D" w14:textId="77777777" w:rsidR="008615E5" w:rsidRPr="00FE2A32" w:rsidRDefault="008615E5" w:rsidP="00EA2F35">
            <w:pPr>
              <w:pStyle w:val="AralkYok"/>
              <w:numPr>
                <w:ilvl w:val="1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A32">
              <w:rPr>
                <w:rFonts w:ascii="Times New Roman" w:hAnsi="Times New Roman"/>
                <w:sz w:val="24"/>
                <w:szCs w:val="24"/>
              </w:rPr>
              <w:t>Bilgi Edinme Hakkı Kanunu’na göre bilgi edinme hakkı kapsamı dışında tutulan bilgi ve belgelere erişimin gizliliğini sağlamak,</w:t>
            </w:r>
          </w:p>
          <w:p w14:paraId="67A86E1C" w14:textId="486FCE4B" w:rsidR="008615E5" w:rsidRPr="00FE2A32" w:rsidRDefault="008615E5" w:rsidP="00EA2F35">
            <w:pPr>
              <w:pStyle w:val="AralkYok"/>
              <w:numPr>
                <w:ilvl w:val="1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A32">
              <w:rPr>
                <w:rFonts w:ascii="Times New Roman" w:hAnsi="Times New Roman"/>
                <w:sz w:val="24"/>
                <w:szCs w:val="24"/>
              </w:rPr>
              <w:t>Birim üst amiri tarafından verilen diğer görevleri yerine getirmek</w:t>
            </w:r>
            <w:r w:rsidR="005B3F40" w:rsidRPr="00FE2A3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08F3510C" w14:textId="1B7B21DC" w:rsidR="00204788" w:rsidRPr="002038A6" w:rsidRDefault="00204788" w:rsidP="00EA2F35">
            <w:pPr>
              <w:pStyle w:val="AralkYok"/>
              <w:numPr>
                <w:ilvl w:val="1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A32">
              <w:rPr>
                <w:rFonts w:ascii="Times New Roman" w:hAnsi="Times New Roman"/>
                <w:sz w:val="24"/>
                <w:szCs w:val="24"/>
              </w:rPr>
              <w:t>Kültürel hizmetlerin (bilimsel ve kültürel etkinlikler, konferans, söyleşi, panel, bahar şenliği, mezuniyet töreni, kültürel gezi, stant ve salon tahsisi vb.) zamanında, verimli ve düzenli şekilde yürütülmesi için gerekli işlemleri yapmak/</w:t>
            </w:r>
            <w:r w:rsidRPr="002038A6">
              <w:rPr>
                <w:rFonts w:ascii="Times New Roman" w:hAnsi="Times New Roman"/>
                <w:sz w:val="24"/>
                <w:szCs w:val="24"/>
              </w:rPr>
              <w:t>y</w:t>
            </w:r>
            <w:r w:rsidR="00907182" w:rsidRPr="002038A6">
              <w:rPr>
                <w:rFonts w:ascii="Times New Roman" w:hAnsi="Times New Roman"/>
                <w:sz w:val="24"/>
                <w:szCs w:val="24"/>
              </w:rPr>
              <w:t>apılmasını sağlamak</w:t>
            </w:r>
            <w:r w:rsidRPr="002038A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02762045" w14:textId="01C2BE7C" w:rsidR="00204788" w:rsidRPr="00FE2A32" w:rsidRDefault="00204788" w:rsidP="00EA2F35">
            <w:pPr>
              <w:pStyle w:val="ListeParagraf"/>
              <w:numPr>
                <w:ilvl w:val="1"/>
                <w:numId w:val="11"/>
              </w:num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8A6">
              <w:rPr>
                <w:rFonts w:ascii="Times New Roman" w:hAnsi="Times New Roman"/>
                <w:sz w:val="24"/>
                <w:szCs w:val="24"/>
              </w:rPr>
              <w:t xml:space="preserve">Öğrenci Topluluklarının </w:t>
            </w:r>
            <w:r w:rsidR="00D2200A" w:rsidRPr="002038A6">
              <w:rPr>
                <w:rFonts w:ascii="Times New Roman" w:hAnsi="Times New Roman"/>
                <w:sz w:val="24"/>
                <w:szCs w:val="24"/>
              </w:rPr>
              <w:t>faaliyetlerinin mevzuata</w:t>
            </w:r>
            <w:r w:rsidR="00D2200A" w:rsidRPr="00E54DA0">
              <w:rPr>
                <w:rFonts w:ascii="Times New Roman" w:hAnsi="Times New Roman"/>
                <w:sz w:val="24"/>
                <w:szCs w:val="24"/>
              </w:rPr>
              <w:t xml:space="preserve"> uygun şekilde</w:t>
            </w:r>
            <w:r w:rsidR="002038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2A32">
              <w:rPr>
                <w:rFonts w:ascii="Times New Roman" w:hAnsi="Times New Roman"/>
                <w:sz w:val="24"/>
                <w:szCs w:val="24"/>
              </w:rPr>
              <w:t>yürütülmesi için gerekli işlemleri yapmak/yap</w:t>
            </w:r>
            <w:r w:rsidR="00907182" w:rsidRPr="00FE2A32">
              <w:rPr>
                <w:rFonts w:ascii="Times New Roman" w:hAnsi="Times New Roman"/>
                <w:sz w:val="24"/>
                <w:szCs w:val="24"/>
              </w:rPr>
              <w:t>ılmasını sağlamak</w:t>
            </w:r>
            <w:r w:rsidRPr="00FE2A3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427F19C1" w14:textId="77777777" w:rsidR="00E16BB2" w:rsidRPr="00FE2A32" w:rsidRDefault="00204788" w:rsidP="00EA2F35">
            <w:pPr>
              <w:pStyle w:val="ListeParagraf"/>
              <w:numPr>
                <w:ilvl w:val="1"/>
                <w:numId w:val="11"/>
              </w:num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A32">
              <w:rPr>
                <w:rFonts w:ascii="Times New Roman" w:hAnsi="Times New Roman"/>
                <w:sz w:val="24"/>
                <w:szCs w:val="24"/>
              </w:rPr>
              <w:t>Öğrencilerin ve personelin beden ve ruh sağlığını korumak, dengeli gelişmelerine yardımcı olmak amacıyla spor faaliyetleri organize etmek/e</w:t>
            </w:r>
            <w:r w:rsidR="00907182" w:rsidRPr="00FE2A32">
              <w:rPr>
                <w:rFonts w:ascii="Times New Roman" w:hAnsi="Times New Roman"/>
                <w:sz w:val="24"/>
                <w:szCs w:val="24"/>
              </w:rPr>
              <w:t>dilmesini sağlamak</w:t>
            </w:r>
            <w:r w:rsidRPr="00FE2A32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14:paraId="475E68DB" w14:textId="77777777" w:rsidR="00E16BB2" w:rsidRPr="00FE2A32" w:rsidRDefault="00204788" w:rsidP="00EA2F35">
            <w:pPr>
              <w:pStyle w:val="ListeParagraf"/>
              <w:numPr>
                <w:ilvl w:val="1"/>
                <w:numId w:val="11"/>
              </w:num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A32">
              <w:rPr>
                <w:rFonts w:ascii="Times New Roman" w:hAnsi="Times New Roman"/>
                <w:sz w:val="24"/>
                <w:szCs w:val="24"/>
              </w:rPr>
              <w:t>Müsabakalara katılacak sporcuların ve takımların oluşturulması için gerekli duyuruları yapmak</w:t>
            </w:r>
            <w:r w:rsidR="00907182" w:rsidRPr="00FE2A32">
              <w:rPr>
                <w:rFonts w:ascii="Times New Roman" w:hAnsi="Times New Roman"/>
                <w:sz w:val="24"/>
                <w:szCs w:val="24"/>
              </w:rPr>
              <w:t>/yapılamasını sağlamak</w:t>
            </w:r>
            <w:r w:rsidRPr="00FE2A32">
              <w:rPr>
                <w:rFonts w:ascii="Times New Roman" w:hAnsi="Times New Roman"/>
                <w:sz w:val="24"/>
                <w:szCs w:val="24"/>
              </w:rPr>
              <w:t>, çalışmaları için gerekli malzeme ve saha desteğini vermek</w:t>
            </w:r>
            <w:r w:rsidR="00907182" w:rsidRPr="00FE2A32">
              <w:rPr>
                <w:rFonts w:ascii="Times New Roman" w:hAnsi="Times New Roman"/>
                <w:sz w:val="24"/>
                <w:szCs w:val="24"/>
              </w:rPr>
              <w:t>/verilmesini sağlamak</w:t>
            </w:r>
            <w:r w:rsidRPr="00FE2A3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5FB383B3" w14:textId="77777777" w:rsidR="00E16BB2" w:rsidRPr="00FE2A32" w:rsidRDefault="00204788" w:rsidP="00EA2F35">
            <w:pPr>
              <w:pStyle w:val="ListeParagraf"/>
              <w:numPr>
                <w:ilvl w:val="1"/>
                <w:numId w:val="11"/>
              </w:num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A32">
              <w:rPr>
                <w:rFonts w:ascii="Times New Roman" w:hAnsi="Times New Roman"/>
                <w:sz w:val="24"/>
                <w:szCs w:val="24"/>
              </w:rPr>
              <w:t>Üniversite Sporları Federasyonunun belirlediği yarışma takvimine göre müsabakalara katılım için gerekli olan iş ve işlemleri y</w:t>
            </w:r>
            <w:r w:rsidR="006D0B3A" w:rsidRPr="00FE2A32">
              <w:rPr>
                <w:rFonts w:ascii="Times New Roman" w:hAnsi="Times New Roman"/>
                <w:sz w:val="24"/>
                <w:szCs w:val="24"/>
              </w:rPr>
              <w:t>apmak/yapılmasını sağlamak</w:t>
            </w:r>
            <w:r w:rsidRPr="00FE2A32">
              <w:rPr>
                <w:rFonts w:ascii="Times New Roman" w:hAnsi="Times New Roman"/>
                <w:sz w:val="24"/>
                <w:szCs w:val="24"/>
              </w:rPr>
              <w:t>, malzeme temin</w:t>
            </w:r>
            <w:r w:rsidR="006D0B3A" w:rsidRPr="00FE2A32">
              <w:rPr>
                <w:rFonts w:ascii="Times New Roman" w:hAnsi="Times New Roman"/>
                <w:sz w:val="24"/>
                <w:szCs w:val="24"/>
              </w:rPr>
              <w:t xml:space="preserve">i işlemlerini yapmak/yapılmasını sağlamak </w:t>
            </w:r>
            <w:r w:rsidRPr="00FE2A32">
              <w:rPr>
                <w:rFonts w:ascii="Times New Roman" w:hAnsi="Times New Roman"/>
                <w:sz w:val="24"/>
                <w:szCs w:val="24"/>
              </w:rPr>
              <w:t>ve takibini yapmak,</w:t>
            </w:r>
          </w:p>
          <w:p w14:paraId="2FFB38F8" w14:textId="7B434B7A" w:rsidR="00204788" w:rsidRPr="00FE2A32" w:rsidRDefault="00204788" w:rsidP="00EA2F35">
            <w:pPr>
              <w:pStyle w:val="ListeParagraf"/>
              <w:numPr>
                <w:ilvl w:val="1"/>
                <w:numId w:val="11"/>
              </w:num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A32">
              <w:rPr>
                <w:rFonts w:ascii="Times New Roman" w:hAnsi="Times New Roman"/>
                <w:sz w:val="24"/>
                <w:szCs w:val="24"/>
              </w:rPr>
              <w:t>Üniversitemiz yemekhanelerinde sunulan yemek hizmetinin etkili ve kaliteli bir biçimde sunulması</w:t>
            </w:r>
            <w:r w:rsidR="00E16BB2" w:rsidRPr="00FE2A32">
              <w:rPr>
                <w:rFonts w:ascii="Times New Roman" w:hAnsi="Times New Roman"/>
                <w:sz w:val="24"/>
                <w:szCs w:val="24"/>
              </w:rPr>
              <w:t xml:space="preserve"> için gerekli işlemleri yapmak/yapılmasını sağlamak, </w:t>
            </w:r>
          </w:p>
          <w:p w14:paraId="53C55F28" w14:textId="567971C4" w:rsidR="00204788" w:rsidRPr="00FE2A32" w:rsidRDefault="00204788" w:rsidP="00EA2F35">
            <w:pPr>
              <w:pStyle w:val="ListeParagraf"/>
              <w:numPr>
                <w:ilvl w:val="1"/>
                <w:numId w:val="11"/>
              </w:num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A32">
              <w:rPr>
                <w:rFonts w:ascii="Times New Roman" w:hAnsi="Times New Roman"/>
                <w:sz w:val="24"/>
                <w:szCs w:val="24"/>
              </w:rPr>
              <w:t xml:space="preserve">Üniversitemiz </w:t>
            </w:r>
            <w:r w:rsidR="00E16BB2" w:rsidRPr="00FE2A32">
              <w:rPr>
                <w:rFonts w:ascii="Times New Roman" w:hAnsi="Times New Roman"/>
                <w:sz w:val="24"/>
                <w:szCs w:val="24"/>
              </w:rPr>
              <w:t>ücretsiz yemek bursu iş ve işlemlerini yapmak/yapılmasını sağlamak,</w:t>
            </w:r>
          </w:p>
          <w:p w14:paraId="25E30FFA" w14:textId="6FE8E090" w:rsidR="0031502F" w:rsidRPr="00FE2A32" w:rsidRDefault="00204788" w:rsidP="00EA2F35">
            <w:pPr>
              <w:pStyle w:val="ListeParagraf"/>
              <w:numPr>
                <w:ilvl w:val="1"/>
                <w:numId w:val="11"/>
              </w:num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A32">
              <w:rPr>
                <w:rFonts w:ascii="Times New Roman" w:hAnsi="Times New Roman"/>
                <w:sz w:val="24"/>
                <w:szCs w:val="24"/>
              </w:rPr>
              <w:t>Sağlık hizmetleriyle</w:t>
            </w:r>
            <w:r w:rsidR="00E16BB2" w:rsidRPr="00FE2A32">
              <w:rPr>
                <w:rFonts w:ascii="Times New Roman" w:hAnsi="Times New Roman"/>
                <w:sz w:val="24"/>
                <w:szCs w:val="24"/>
              </w:rPr>
              <w:t xml:space="preserve"> ile ilgili </w:t>
            </w:r>
            <w:r w:rsidRPr="00FE2A32">
              <w:rPr>
                <w:rFonts w:ascii="Times New Roman" w:hAnsi="Times New Roman"/>
                <w:sz w:val="24"/>
                <w:szCs w:val="24"/>
              </w:rPr>
              <w:t xml:space="preserve">gerekli işlemleri </w:t>
            </w:r>
            <w:r w:rsidR="00E16BB2" w:rsidRPr="00FE2A32">
              <w:rPr>
                <w:rFonts w:ascii="Times New Roman" w:hAnsi="Times New Roman"/>
                <w:sz w:val="24"/>
                <w:szCs w:val="24"/>
              </w:rPr>
              <w:t>yapmak/yapılmasını sağlamak,</w:t>
            </w:r>
          </w:p>
        </w:tc>
      </w:tr>
      <w:tr w:rsidR="006514C7" w:rsidRPr="00FE2A32" w14:paraId="7F03CB1F" w14:textId="77777777" w:rsidTr="00136E4E">
        <w:trPr>
          <w:trHeight w:val="1134"/>
        </w:trPr>
        <w:tc>
          <w:tcPr>
            <w:tcW w:w="7491" w:type="dxa"/>
            <w:gridSpan w:val="2"/>
            <w:vAlign w:val="center"/>
          </w:tcPr>
          <w:p w14:paraId="1FFE20B6" w14:textId="77777777" w:rsidR="006514C7" w:rsidRPr="00FE2A32" w:rsidRDefault="006514C7" w:rsidP="006514C7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A32">
              <w:rPr>
                <w:rFonts w:ascii="Times New Roman" w:hAnsi="Times New Roman"/>
                <w:sz w:val="24"/>
                <w:szCs w:val="24"/>
              </w:rPr>
              <w:t>TEBELLÜĞ EDEN</w:t>
            </w:r>
          </w:p>
          <w:p w14:paraId="62260B9F" w14:textId="7339B384" w:rsidR="006514C7" w:rsidRPr="00FE2A32" w:rsidRDefault="006514C7" w:rsidP="006514C7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A32">
              <w:rPr>
                <w:rFonts w:ascii="Times New Roman" w:hAnsi="Times New Roman"/>
                <w:sz w:val="24"/>
                <w:szCs w:val="24"/>
              </w:rPr>
              <w:t>Bu dokümanda açıklanan görev tanımını okudum, yerine getirmeyi kabul ve taahhüt ederim.</w:t>
            </w:r>
          </w:p>
        </w:tc>
        <w:tc>
          <w:tcPr>
            <w:tcW w:w="3297" w:type="dxa"/>
            <w:vAlign w:val="center"/>
          </w:tcPr>
          <w:p w14:paraId="6134F1D9" w14:textId="77777777" w:rsidR="003B0B5F" w:rsidRPr="00FE2A32" w:rsidRDefault="003B0B5F" w:rsidP="003B0B5F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FE2A32">
              <w:rPr>
                <w:rFonts w:ascii="Times New Roman" w:hAnsi="Times New Roman"/>
                <w:sz w:val="24"/>
                <w:szCs w:val="24"/>
              </w:rPr>
              <w:t>Ad-</w:t>
            </w:r>
            <w:proofErr w:type="spellStart"/>
            <w:r w:rsidRPr="00FE2A32">
              <w:rPr>
                <w:rFonts w:ascii="Times New Roman" w:hAnsi="Times New Roman"/>
                <w:sz w:val="24"/>
                <w:szCs w:val="24"/>
              </w:rPr>
              <w:t>Soyad</w:t>
            </w:r>
            <w:proofErr w:type="spellEnd"/>
            <w:r w:rsidRPr="00FE2A32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472F0A8B" w14:textId="77777777" w:rsidR="003B0B5F" w:rsidRPr="00FE2A32" w:rsidRDefault="003B0B5F" w:rsidP="003B0B5F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FE2A32">
              <w:rPr>
                <w:rFonts w:ascii="Times New Roman" w:hAnsi="Times New Roman"/>
                <w:sz w:val="24"/>
                <w:szCs w:val="24"/>
              </w:rPr>
              <w:t>Unvan:</w:t>
            </w:r>
          </w:p>
          <w:p w14:paraId="72B441DF" w14:textId="77777777" w:rsidR="003B0B5F" w:rsidRPr="00FE2A32" w:rsidRDefault="003B0B5F" w:rsidP="003B0B5F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FE2A32">
              <w:rPr>
                <w:rFonts w:ascii="Times New Roman" w:hAnsi="Times New Roman"/>
                <w:sz w:val="24"/>
                <w:szCs w:val="24"/>
              </w:rPr>
              <w:t>İmza:</w:t>
            </w:r>
          </w:p>
          <w:p w14:paraId="18AEA52F" w14:textId="084FFDE1" w:rsidR="006514C7" w:rsidRPr="00FE2A32" w:rsidRDefault="003B0B5F" w:rsidP="003B0B5F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E2A32">
              <w:rPr>
                <w:rFonts w:ascii="Times New Roman" w:hAnsi="Times New Roman"/>
                <w:sz w:val="24"/>
                <w:szCs w:val="24"/>
              </w:rPr>
              <w:t>… / … / ……</w:t>
            </w:r>
          </w:p>
        </w:tc>
      </w:tr>
      <w:tr w:rsidR="006514C7" w:rsidRPr="00FE2A32" w14:paraId="21DAC763" w14:textId="77777777" w:rsidTr="00494599">
        <w:trPr>
          <w:trHeight w:val="454"/>
        </w:trPr>
        <w:tc>
          <w:tcPr>
            <w:tcW w:w="3251" w:type="dxa"/>
            <w:vAlign w:val="center"/>
          </w:tcPr>
          <w:p w14:paraId="4F94564D" w14:textId="7219DF84" w:rsidR="006514C7" w:rsidRPr="00FE2A32" w:rsidRDefault="006514C7" w:rsidP="006514C7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A32">
              <w:rPr>
                <w:rFonts w:ascii="Times New Roman" w:hAnsi="Times New Roman"/>
                <w:sz w:val="24"/>
                <w:szCs w:val="24"/>
              </w:rPr>
              <w:t>HAZIRLAYAN</w:t>
            </w:r>
          </w:p>
        </w:tc>
        <w:tc>
          <w:tcPr>
            <w:tcW w:w="4240" w:type="dxa"/>
            <w:vAlign w:val="center"/>
          </w:tcPr>
          <w:p w14:paraId="08BFB380" w14:textId="65A0C682" w:rsidR="006514C7" w:rsidRPr="00FE2A32" w:rsidRDefault="006514C7" w:rsidP="006514C7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A32">
              <w:rPr>
                <w:rFonts w:ascii="Times New Roman" w:hAnsi="Times New Roman"/>
                <w:sz w:val="24"/>
                <w:szCs w:val="24"/>
              </w:rPr>
              <w:t>KONTROL EDEN</w:t>
            </w:r>
          </w:p>
        </w:tc>
        <w:tc>
          <w:tcPr>
            <w:tcW w:w="3297" w:type="dxa"/>
            <w:vAlign w:val="center"/>
          </w:tcPr>
          <w:p w14:paraId="3D55DBB7" w14:textId="63EC574B" w:rsidR="006514C7" w:rsidRPr="00FE2A32" w:rsidRDefault="006514C7" w:rsidP="006514C7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A32">
              <w:rPr>
                <w:rFonts w:ascii="Times New Roman" w:hAnsi="Times New Roman"/>
                <w:sz w:val="24"/>
                <w:szCs w:val="24"/>
              </w:rPr>
              <w:t>ONAYLAYAN</w:t>
            </w:r>
          </w:p>
        </w:tc>
      </w:tr>
      <w:tr w:rsidR="006514C7" w:rsidRPr="00FE2A32" w14:paraId="0233FA04" w14:textId="77777777" w:rsidTr="00136E4E">
        <w:trPr>
          <w:trHeight w:val="850"/>
        </w:trPr>
        <w:tc>
          <w:tcPr>
            <w:tcW w:w="3251" w:type="dxa"/>
            <w:vAlign w:val="center"/>
          </w:tcPr>
          <w:p w14:paraId="611FD484" w14:textId="77777777" w:rsidR="006514C7" w:rsidRPr="00FE2A32" w:rsidRDefault="006514C7" w:rsidP="006514C7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0" w:type="dxa"/>
            <w:vAlign w:val="center"/>
          </w:tcPr>
          <w:p w14:paraId="1D28A499" w14:textId="77777777" w:rsidR="006514C7" w:rsidRPr="00FE2A32" w:rsidRDefault="006514C7" w:rsidP="006514C7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7" w:type="dxa"/>
            <w:vAlign w:val="center"/>
          </w:tcPr>
          <w:p w14:paraId="3B3F307D" w14:textId="77777777" w:rsidR="006514C7" w:rsidRPr="00FE2A32" w:rsidRDefault="006514C7" w:rsidP="006514C7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85D77D5" w14:textId="674D273E" w:rsidR="00BF6E62" w:rsidRPr="00FE2A32" w:rsidRDefault="00BF6E62" w:rsidP="00C824AF">
      <w:pPr>
        <w:widowControl w:val="0"/>
        <w:tabs>
          <w:tab w:val="left" w:pos="4800"/>
          <w:tab w:val="left" w:pos="7840"/>
        </w:tabs>
        <w:autoSpaceDE w:val="0"/>
        <w:autoSpaceDN w:val="0"/>
        <w:adjustRightInd w:val="0"/>
        <w:spacing w:before="29" w:after="0" w:line="271" w:lineRule="exact"/>
        <w:ind w:right="-20"/>
        <w:jc w:val="both"/>
        <w:rPr>
          <w:rFonts w:ascii="Times New Roman" w:hAnsi="Times New Roman"/>
          <w:sz w:val="20"/>
          <w:szCs w:val="20"/>
        </w:rPr>
      </w:pPr>
    </w:p>
    <w:p w14:paraId="15E76219" w14:textId="77777777" w:rsidR="00136E4E" w:rsidRPr="00FE2A32" w:rsidRDefault="00136E4E" w:rsidP="00C824AF">
      <w:pPr>
        <w:widowControl w:val="0"/>
        <w:tabs>
          <w:tab w:val="left" w:pos="4800"/>
          <w:tab w:val="left" w:pos="7840"/>
        </w:tabs>
        <w:autoSpaceDE w:val="0"/>
        <w:autoSpaceDN w:val="0"/>
        <w:adjustRightInd w:val="0"/>
        <w:spacing w:before="29" w:after="0" w:line="271" w:lineRule="exact"/>
        <w:ind w:right="-20"/>
        <w:jc w:val="both"/>
        <w:rPr>
          <w:rFonts w:ascii="Times New Roman" w:hAnsi="Times New Roman"/>
          <w:sz w:val="20"/>
          <w:szCs w:val="20"/>
        </w:rPr>
      </w:pPr>
    </w:p>
    <w:tbl>
      <w:tblPr>
        <w:tblW w:w="10795" w:type="dxa"/>
        <w:tblInd w:w="-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0"/>
        <w:gridCol w:w="6042"/>
        <w:gridCol w:w="2253"/>
      </w:tblGrid>
      <w:tr w:rsidR="00E6585B" w:rsidRPr="00FE2A32" w14:paraId="40DDA800" w14:textId="77777777" w:rsidTr="00494599">
        <w:trPr>
          <w:trHeight w:val="429"/>
        </w:trPr>
        <w:tc>
          <w:tcPr>
            <w:tcW w:w="2500" w:type="dxa"/>
            <w:vMerge w:val="restart"/>
          </w:tcPr>
          <w:p w14:paraId="36E2A7C8" w14:textId="77777777" w:rsidR="00E6585B" w:rsidRPr="00FE2A32" w:rsidRDefault="00E6585B" w:rsidP="00494599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FE2A32"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drawing>
                <wp:anchor distT="0" distB="0" distL="114300" distR="114300" simplePos="0" relativeHeight="251682304" behindDoc="1" locked="0" layoutInCell="1" allowOverlap="1" wp14:anchorId="5E34BA4A" wp14:editId="27DB8F29">
                  <wp:simplePos x="0" y="0"/>
                  <wp:positionH relativeFrom="column">
                    <wp:posOffset>340995</wp:posOffset>
                  </wp:positionH>
                  <wp:positionV relativeFrom="paragraph">
                    <wp:posOffset>48260</wp:posOffset>
                  </wp:positionV>
                  <wp:extent cx="952500" cy="952500"/>
                  <wp:effectExtent l="0" t="0" r="0" b="0"/>
                  <wp:wrapNone/>
                  <wp:docPr id="8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304B7B06" w14:textId="77777777" w:rsidR="00E6585B" w:rsidRPr="00FE2A32" w:rsidRDefault="00E6585B" w:rsidP="0049459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ABB6713" w14:textId="77777777" w:rsidR="00E6585B" w:rsidRPr="00FE2A32" w:rsidRDefault="00E6585B" w:rsidP="00494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8" w:right="45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26E3232" w14:textId="77777777" w:rsidR="00E6585B" w:rsidRPr="00FE2A32" w:rsidRDefault="00E6585B" w:rsidP="00494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8" w:right="45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2" w:type="dxa"/>
            <w:vMerge w:val="restart"/>
            <w:vAlign w:val="center"/>
          </w:tcPr>
          <w:p w14:paraId="7348C18A" w14:textId="77777777" w:rsidR="00000293" w:rsidRPr="00FE2A32" w:rsidRDefault="00000293" w:rsidP="00000293">
            <w:pPr>
              <w:pStyle w:val="AralkYok"/>
              <w:jc w:val="center"/>
              <w:rPr>
                <w:rFonts w:ascii="Times New Roman" w:hAnsi="Times New Roman"/>
                <w:b/>
                <w:bCs/>
              </w:rPr>
            </w:pPr>
            <w:r w:rsidRPr="00FE2A32">
              <w:rPr>
                <w:rFonts w:ascii="Times New Roman" w:hAnsi="Times New Roman"/>
                <w:b/>
                <w:bCs/>
              </w:rPr>
              <w:t>İZMİR DEMOKRASİ ÜNİVERSİTESİ</w:t>
            </w:r>
          </w:p>
          <w:p w14:paraId="1E1D835F" w14:textId="77777777" w:rsidR="00033D7A" w:rsidRPr="00FE2A32" w:rsidRDefault="00033D7A" w:rsidP="00033D7A">
            <w:pPr>
              <w:pStyle w:val="AralkYok"/>
              <w:jc w:val="center"/>
              <w:rPr>
                <w:rFonts w:ascii="Times New Roman" w:hAnsi="Times New Roman"/>
              </w:rPr>
            </w:pPr>
            <w:r w:rsidRPr="00FE2A32">
              <w:rPr>
                <w:rFonts w:ascii="Times New Roman" w:hAnsi="Times New Roman"/>
              </w:rPr>
              <w:t>Sağlık Kültür ve Spor Daire Başkanlığı</w:t>
            </w:r>
          </w:p>
          <w:p w14:paraId="6D459C57" w14:textId="77777777" w:rsidR="00033D7A" w:rsidRPr="00FE2A32" w:rsidRDefault="00033D7A" w:rsidP="00033D7A">
            <w:pPr>
              <w:pStyle w:val="AralkYok"/>
              <w:jc w:val="center"/>
              <w:rPr>
                <w:rFonts w:ascii="Times New Roman" w:hAnsi="Times New Roman"/>
                <w:b/>
                <w:bCs/>
              </w:rPr>
            </w:pPr>
            <w:r w:rsidRPr="00FE2A32">
              <w:rPr>
                <w:rFonts w:ascii="Times New Roman" w:hAnsi="Times New Roman"/>
                <w:b/>
                <w:bCs/>
              </w:rPr>
              <w:t xml:space="preserve">SAĞLIK, KÜLTÜR, SPOR VE SOSYAL HİZMETLER </w:t>
            </w:r>
          </w:p>
          <w:p w14:paraId="228BA4BA" w14:textId="77777777" w:rsidR="00033D7A" w:rsidRPr="00FE2A32" w:rsidRDefault="00033D7A" w:rsidP="00033D7A">
            <w:pPr>
              <w:pStyle w:val="AralkYok"/>
              <w:jc w:val="center"/>
              <w:rPr>
                <w:rFonts w:ascii="Times New Roman" w:hAnsi="Times New Roman"/>
                <w:b/>
                <w:bCs/>
              </w:rPr>
            </w:pPr>
            <w:r w:rsidRPr="00FE2A32">
              <w:rPr>
                <w:rFonts w:ascii="Times New Roman" w:hAnsi="Times New Roman"/>
                <w:b/>
                <w:bCs/>
              </w:rPr>
              <w:t>ŞUBE MÜDÜRLÜĞÜ</w:t>
            </w:r>
          </w:p>
          <w:p w14:paraId="623B356E" w14:textId="77777777" w:rsidR="00033D7A" w:rsidRPr="00FE2A32" w:rsidRDefault="00033D7A" w:rsidP="00033D7A">
            <w:pPr>
              <w:pStyle w:val="AralkYok"/>
              <w:jc w:val="center"/>
              <w:rPr>
                <w:rFonts w:ascii="Times New Roman" w:hAnsi="Times New Roman"/>
                <w:b/>
                <w:bCs/>
              </w:rPr>
            </w:pPr>
            <w:r w:rsidRPr="00FE2A32">
              <w:rPr>
                <w:rFonts w:ascii="Times New Roman" w:hAnsi="Times New Roman"/>
                <w:b/>
                <w:bCs/>
              </w:rPr>
              <w:t>ŞEF</w:t>
            </w:r>
          </w:p>
          <w:p w14:paraId="05565F5E" w14:textId="147DB034" w:rsidR="00E6585B" w:rsidRPr="00FE2A32" w:rsidRDefault="00033D7A" w:rsidP="00033D7A">
            <w:pPr>
              <w:pStyle w:val="AralkYok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E2A32">
              <w:rPr>
                <w:rFonts w:ascii="Times New Roman" w:hAnsi="Times New Roman"/>
                <w:b/>
                <w:bCs/>
                <w:sz w:val="24"/>
                <w:szCs w:val="24"/>
              </w:rPr>
              <w:t>GÖREV TANIMI</w:t>
            </w:r>
          </w:p>
        </w:tc>
        <w:tc>
          <w:tcPr>
            <w:tcW w:w="2253" w:type="dxa"/>
            <w:vAlign w:val="center"/>
          </w:tcPr>
          <w:p w14:paraId="5D9539F7" w14:textId="77777777" w:rsidR="00E6585B" w:rsidRPr="00FE2A32" w:rsidRDefault="00E6585B" w:rsidP="00494599">
            <w:pPr>
              <w:pStyle w:val="AralkYok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E2A32">
              <w:rPr>
                <w:rFonts w:ascii="Times New Roman" w:hAnsi="Times New Roman"/>
                <w:b/>
                <w:bCs/>
                <w:sz w:val="16"/>
                <w:szCs w:val="16"/>
              </w:rPr>
              <w:t>Doküman No:</w:t>
            </w:r>
          </w:p>
        </w:tc>
      </w:tr>
      <w:tr w:rsidR="00E6585B" w:rsidRPr="00FE2A32" w14:paraId="6E22516C" w14:textId="77777777" w:rsidTr="00494599">
        <w:trPr>
          <w:trHeight w:hRule="exact" w:val="427"/>
        </w:trPr>
        <w:tc>
          <w:tcPr>
            <w:tcW w:w="2500" w:type="dxa"/>
            <w:vMerge/>
          </w:tcPr>
          <w:p w14:paraId="1282D7BA" w14:textId="77777777" w:rsidR="00E6585B" w:rsidRPr="00FE2A32" w:rsidRDefault="00E6585B" w:rsidP="00494599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6042" w:type="dxa"/>
            <w:vMerge/>
            <w:vAlign w:val="center"/>
          </w:tcPr>
          <w:p w14:paraId="409AB83D" w14:textId="77777777" w:rsidR="00E6585B" w:rsidRPr="00FE2A32" w:rsidRDefault="00E6585B" w:rsidP="00494599">
            <w:pPr>
              <w:pStyle w:val="AralkYok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53" w:type="dxa"/>
            <w:vAlign w:val="center"/>
          </w:tcPr>
          <w:p w14:paraId="0A9AC272" w14:textId="77777777" w:rsidR="00E6585B" w:rsidRPr="00FE2A32" w:rsidRDefault="00E6585B" w:rsidP="00494599">
            <w:pPr>
              <w:pStyle w:val="AralkYok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E2A32">
              <w:rPr>
                <w:rFonts w:ascii="Times New Roman" w:hAnsi="Times New Roman"/>
                <w:b/>
                <w:bCs/>
                <w:sz w:val="16"/>
                <w:szCs w:val="16"/>
              </w:rPr>
              <w:t>Yayın Tarihi:</w:t>
            </w:r>
          </w:p>
        </w:tc>
      </w:tr>
      <w:tr w:rsidR="00E6585B" w:rsidRPr="00FE2A32" w14:paraId="0799DC6D" w14:textId="77777777" w:rsidTr="00494599">
        <w:trPr>
          <w:trHeight w:hRule="exact" w:val="427"/>
        </w:trPr>
        <w:tc>
          <w:tcPr>
            <w:tcW w:w="2500" w:type="dxa"/>
            <w:vMerge/>
          </w:tcPr>
          <w:p w14:paraId="359A9D69" w14:textId="77777777" w:rsidR="00E6585B" w:rsidRPr="00FE2A32" w:rsidRDefault="00E6585B" w:rsidP="00494599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6042" w:type="dxa"/>
            <w:vMerge/>
            <w:vAlign w:val="center"/>
          </w:tcPr>
          <w:p w14:paraId="0795A4AF" w14:textId="77777777" w:rsidR="00E6585B" w:rsidRPr="00FE2A32" w:rsidRDefault="00E6585B" w:rsidP="00494599">
            <w:pPr>
              <w:pStyle w:val="AralkYok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53" w:type="dxa"/>
            <w:vAlign w:val="center"/>
          </w:tcPr>
          <w:p w14:paraId="12DB7165" w14:textId="77777777" w:rsidR="00E6585B" w:rsidRPr="00FE2A32" w:rsidRDefault="00E6585B" w:rsidP="00494599">
            <w:pPr>
              <w:pStyle w:val="AralkYok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spellStart"/>
            <w:r w:rsidRPr="00FE2A32">
              <w:rPr>
                <w:rFonts w:ascii="Times New Roman" w:hAnsi="Times New Roman"/>
                <w:b/>
                <w:bCs/>
                <w:sz w:val="16"/>
                <w:szCs w:val="16"/>
              </w:rPr>
              <w:t>Rev</w:t>
            </w:r>
            <w:proofErr w:type="spellEnd"/>
            <w:r w:rsidRPr="00FE2A32">
              <w:rPr>
                <w:rFonts w:ascii="Times New Roman" w:hAnsi="Times New Roman"/>
                <w:b/>
                <w:bCs/>
                <w:sz w:val="16"/>
                <w:szCs w:val="16"/>
              </w:rPr>
              <w:t>. No./Tarihi:</w:t>
            </w:r>
          </w:p>
        </w:tc>
      </w:tr>
      <w:tr w:rsidR="00E6585B" w:rsidRPr="00FE2A32" w14:paraId="6DB15ABE" w14:textId="77777777" w:rsidTr="00494599">
        <w:trPr>
          <w:trHeight w:hRule="exact" w:val="427"/>
        </w:trPr>
        <w:tc>
          <w:tcPr>
            <w:tcW w:w="2500" w:type="dxa"/>
            <w:vMerge/>
          </w:tcPr>
          <w:p w14:paraId="34AA05EF" w14:textId="77777777" w:rsidR="00E6585B" w:rsidRPr="00FE2A32" w:rsidRDefault="00E6585B" w:rsidP="00494599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6042" w:type="dxa"/>
            <w:vMerge/>
            <w:vAlign w:val="center"/>
          </w:tcPr>
          <w:p w14:paraId="79B26E79" w14:textId="77777777" w:rsidR="00E6585B" w:rsidRPr="00FE2A32" w:rsidRDefault="00E6585B" w:rsidP="00494599">
            <w:pPr>
              <w:pStyle w:val="AralkYok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53" w:type="dxa"/>
            <w:vAlign w:val="center"/>
          </w:tcPr>
          <w:p w14:paraId="4D451131" w14:textId="1D2328E5" w:rsidR="00E6585B" w:rsidRPr="00FE2A32" w:rsidRDefault="00E6585B" w:rsidP="00494599">
            <w:pPr>
              <w:pStyle w:val="AralkYok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E2A32">
              <w:rPr>
                <w:rFonts w:ascii="Times New Roman" w:hAnsi="Times New Roman"/>
                <w:b/>
                <w:bCs/>
                <w:sz w:val="16"/>
                <w:szCs w:val="16"/>
              </w:rPr>
              <w:t>Sayfa Sayısı:</w:t>
            </w:r>
            <w:r w:rsidR="00320D6A" w:rsidRPr="00FE2A32">
              <w:rPr>
                <w:rFonts w:ascii="Times New Roman" w:hAnsi="Times New Roman"/>
                <w:b/>
                <w:bCs/>
                <w:sz w:val="16"/>
                <w:szCs w:val="16"/>
              </w:rPr>
              <w:t>3/</w:t>
            </w:r>
            <w:r w:rsidR="00AB28F2" w:rsidRPr="00FE2A32"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</w:p>
        </w:tc>
      </w:tr>
    </w:tbl>
    <w:tbl>
      <w:tblPr>
        <w:tblStyle w:val="TabloKlavuzu"/>
        <w:tblW w:w="10788" w:type="dxa"/>
        <w:tblInd w:w="-856" w:type="dxa"/>
        <w:tblLook w:val="04A0" w:firstRow="1" w:lastRow="0" w:firstColumn="1" w:lastColumn="0" w:noHBand="0" w:noVBand="1"/>
      </w:tblPr>
      <w:tblGrid>
        <w:gridCol w:w="3251"/>
        <w:gridCol w:w="4240"/>
        <w:gridCol w:w="3297"/>
      </w:tblGrid>
      <w:tr w:rsidR="00E6585B" w:rsidRPr="00FE2A32" w14:paraId="53056D79" w14:textId="77777777" w:rsidTr="00494599">
        <w:trPr>
          <w:trHeight w:val="10205"/>
        </w:trPr>
        <w:tc>
          <w:tcPr>
            <w:tcW w:w="10788" w:type="dxa"/>
            <w:gridSpan w:val="3"/>
          </w:tcPr>
          <w:p w14:paraId="5AF266DF" w14:textId="5DDBF16D" w:rsidR="008615E5" w:rsidRPr="00FE2A32" w:rsidRDefault="008615E5" w:rsidP="00EA2F35">
            <w:pPr>
              <w:pStyle w:val="ListeParagraf"/>
              <w:numPr>
                <w:ilvl w:val="1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A32">
              <w:rPr>
                <w:rFonts w:ascii="Times New Roman" w:hAnsi="Times New Roman"/>
                <w:sz w:val="24"/>
                <w:szCs w:val="24"/>
              </w:rPr>
              <w:t>Daire Başkanlığı internet sayfasında görev alanı kapsamındaki düzenleme ve duyuruları yapmak/yapılmasını sağlamak,</w:t>
            </w:r>
          </w:p>
          <w:p w14:paraId="20615F71" w14:textId="77777777" w:rsidR="008615E5" w:rsidRPr="00FE2A32" w:rsidRDefault="008615E5" w:rsidP="00EA2F35">
            <w:pPr>
              <w:pStyle w:val="ListeParagraf"/>
              <w:numPr>
                <w:ilvl w:val="1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A32">
              <w:rPr>
                <w:rFonts w:ascii="Times New Roman" w:hAnsi="Times New Roman"/>
                <w:sz w:val="24"/>
                <w:szCs w:val="24"/>
              </w:rPr>
              <w:t>Görev alanı ile ilgili kurum içi ve kurum dışı tüm yazışmaları yapmak/yapılmasını sağlamak,</w:t>
            </w:r>
          </w:p>
          <w:p w14:paraId="3FE92D6D" w14:textId="52973124" w:rsidR="00CC08AF" w:rsidRPr="00FE2A32" w:rsidRDefault="008615E5" w:rsidP="00EA2F35">
            <w:pPr>
              <w:pStyle w:val="ListeParagraf"/>
              <w:numPr>
                <w:ilvl w:val="1"/>
                <w:numId w:val="11"/>
              </w:num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E2A32">
              <w:rPr>
                <w:rFonts w:ascii="Times New Roman" w:hAnsi="Times New Roman"/>
                <w:sz w:val="24"/>
                <w:szCs w:val="24"/>
              </w:rPr>
              <w:t xml:space="preserve">Görev alanı ile ilgili verilen diğer görevleri yerine getirmek. </w:t>
            </w:r>
            <w:r w:rsidR="00B7646F" w:rsidRPr="00FE2A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2A3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72898E1" w14:textId="77777777" w:rsidR="008615E5" w:rsidRPr="00FE2A32" w:rsidRDefault="008615E5" w:rsidP="00EA2F35">
            <w:pPr>
              <w:pStyle w:val="AralkYok"/>
              <w:numPr>
                <w:ilvl w:val="1"/>
                <w:numId w:val="11"/>
              </w:num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E2A3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Şefliğine bağlı personeli tarafından yazılan yazıları kontrol etme, paraflama yetkisi,</w:t>
            </w:r>
          </w:p>
          <w:p w14:paraId="0B7DBCC5" w14:textId="77777777" w:rsidR="008615E5" w:rsidRPr="00FE2A32" w:rsidRDefault="008615E5" w:rsidP="00EA2F35">
            <w:pPr>
              <w:pStyle w:val="AralkYok"/>
              <w:numPr>
                <w:ilvl w:val="1"/>
                <w:numId w:val="11"/>
              </w:num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E2A3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Şefliğine bağlı personele iş dağıtımı yapma, görev verme ve sonuçlarını alma yetkisi,</w:t>
            </w:r>
          </w:p>
          <w:p w14:paraId="71BF7A8D" w14:textId="77777777" w:rsidR="008615E5" w:rsidRPr="00FE2A32" w:rsidRDefault="008615E5" w:rsidP="00EA2F35">
            <w:pPr>
              <w:pStyle w:val="AralkYok"/>
              <w:numPr>
                <w:ilvl w:val="1"/>
                <w:numId w:val="11"/>
              </w:num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E2A3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Mevzuat çerçevesinde şefliğinin işlevlerine ilişkin yürüttüğü görevlerde karar verme, uygulama ve uygulatma yetkisi,</w:t>
            </w:r>
          </w:p>
          <w:p w14:paraId="59CD5AC6" w14:textId="77777777" w:rsidR="008615E5" w:rsidRPr="00FE2A32" w:rsidRDefault="008615E5" w:rsidP="00EA2F35">
            <w:pPr>
              <w:pStyle w:val="AralkYok"/>
              <w:numPr>
                <w:ilvl w:val="1"/>
                <w:numId w:val="11"/>
              </w:num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E2A3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Şefliğine bağlı personeli denetleme yetkisi,</w:t>
            </w:r>
          </w:p>
          <w:p w14:paraId="064D0E6C" w14:textId="77777777" w:rsidR="00341C3E" w:rsidRPr="00FE2A32" w:rsidRDefault="008615E5" w:rsidP="00EA2F35">
            <w:pPr>
              <w:pStyle w:val="AralkYok"/>
              <w:numPr>
                <w:ilvl w:val="1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A3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Şefliğin faaliyet alanı ile ilgili konularda birim ve kuruluşlarla haberleşme yetkisi.</w:t>
            </w:r>
          </w:p>
          <w:p w14:paraId="06FC84CD" w14:textId="77777777" w:rsidR="00E16BB2" w:rsidRPr="00FE2A32" w:rsidRDefault="00E16BB2" w:rsidP="00EA2F35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DFEE0BC" w14:textId="77777777" w:rsidR="00E16BB2" w:rsidRPr="00FE2A32" w:rsidRDefault="00E16BB2" w:rsidP="00EA2F35">
            <w:pPr>
              <w:pStyle w:val="AralkYok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E2A3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4. Görev İçin Aranan Nitelikler:</w:t>
            </w:r>
          </w:p>
          <w:p w14:paraId="56003BE0" w14:textId="77777777" w:rsidR="00E16BB2" w:rsidRPr="00FE2A32" w:rsidRDefault="00E16BB2" w:rsidP="00EA2F35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205E753" w14:textId="77777777" w:rsidR="00E16BB2" w:rsidRPr="00FE2A32" w:rsidRDefault="00E16BB2" w:rsidP="00EA2F35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A32">
              <w:rPr>
                <w:rFonts w:ascii="Times New Roman" w:hAnsi="Times New Roman"/>
                <w:b/>
                <w:bCs/>
                <w:sz w:val="24"/>
                <w:szCs w:val="24"/>
              </w:rPr>
              <w:t>4.1.</w:t>
            </w:r>
            <w:r w:rsidRPr="00FE2A32">
              <w:rPr>
                <w:rFonts w:ascii="Times New Roman" w:hAnsi="Times New Roman"/>
                <w:sz w:val="24"/>
                <w:szCs w:val="24"/>
              </w:rPr>
              <w:t>657 sayılı Kanun’da belirtilen genel niteliklere sahip olmak,</w:t>
            </w:r>
          </w:p>
          <w:p w14:paraId="17884B06" w14:textId="77777777" w:rsidR="00E16BB2" w:rsidRPr="00FE2A32" w:rsidRDefault="00E16BB2" w:rsidP="00EA2F35">
            <w:pPr>
              <w:pStyle w:val="AralkYok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2A32">
              <w:rPr>
                <w:rFonts w:ascii="Times New Roman" w:hAnsi="Times New Roman"/>
                <w:b/>
                <w:sz w:val="24"/>
                <w:szCs w:val="24"/>
              </w:rPr>
              <w:t>4.2.</w:t>
            </w:r>
            <w:r w:rsidRPr="00FE2A32">
              <w:rPr>
                <w:rFonts w:ascii="Times New Roman" w:hAnsi="Times New Roman"/>
                <w:sz w:val="24"/>
                <w:szCs w:val="24"/>
              </w:rPr>
              <w:t>Görev için gerekli mevzuat konusunda bilgi sahibi olmak,</w:t>
            </w:r>
          </w:p>
          <w:p w14:paraId="62B2DFEC" w14:textId="77777777" w:rsidR="00E16BB2" w:rsidRPr="00FE2A32" w:rsidRDefault="00E16BB2" w:rsidP="00EA2F35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A32">
              <w:rPr>
                <w:rFonts w:ascii="Times New Roman" w:hAnsi="Times New Roman"/>
                <w:b/>
                <w:bCs/>
                <w:sz w:val="24"/>
                <w:szCs w:val="24"/>
              </w:rPr>
              <w:t>4.3.</w:t>
            </w:r>
            <w:r w:rsidRPr="00FE2A32">
              <w:rPr>
                <w:rFonts w:ascii="Times New Roman" w:hAnsi="Times New Roman"/>
                <w:sz w:val="24"/>
                <w:szCs w:val="24"/>
              </w:rPr>
              <w:t>En az 2 yıllık yükseköğrenim mezunu olmak,</w:t>
            </w:r>
          </w:p>
          <w:p w14:paraId="03454A2A" w14:textId="77777777" w:rsidR="00E16BB2" w:rsidRPr="00FE2A32" w:rsidRDefault="00E16BB2" w:rsidP="00EA2F35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A32">
              <w:rPr>
                <w:rFonts w:ascii="Times New Roman" w:hAnsi="Times New Roman"/>
                <w:b/>
                <w:bCs/>
                <w:sz w:val="24"/>
                <w:szCs w:val="24"/>
              </w:rPr>
              <w:t>4.4.</w:t>
            </w:r>
            <w:r w:rsidRPr="00FE2A32">
              <w:rPr>
                <w:rFonts w:ascii="Times New Roman" w:hAnsi="Times New Roman"/>
                <w:sz w:val="24"/>
                <w:szCs w:val="24"/>
              </w:rPr>
              <w:t>Yükseköğretim Üst Kuruluşları ile Yükseköğretim Kurumları Personeli Görevde Yükselme ve Unvan Değişikliği Yönetmeliğinde Şef için öngörülen şartları taşımak.</w:t>
            </w:r>
          </w:p>
          <w:p w14:paraId="143AD02D" w14:textId="77777777" w:rsidR="00E16BB2" w:rsidRPr="00FE2A32" w:rsidRDefault="00E16BB2" w:rsidP="00EA2F35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7F311FA" w14:textId="552EFF14" w:rsidR="00E16BB2" w:rsidRPr="00FE2A32" w:rsidRDefault="00E16BB2" w:rsidP="00EA2F35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E4E" w:rsidRPr="00FE2A32" w14:paraId="67492CF7" w14:textId="77777777" w:rsidTr="008F2DE7">
        <w:trPr>
          <w:trHeight w:val="1134"/>
        </w:trPr>
        <w:tc>
          <w:tcPr>
            <w:tcW w:w="7491" w:type="dxa"/>
            <w:gridSpan w:val="2"/>
            <w:vAlign w:val="center"/>
          </w:tcPr>
          <w:p w14:paraId="5BE0C491" w14:textId="77777777" w:rsidR="00136E4E" w:rsidRPr="00FE2A32" w:rsidRDefault="00136E4E" w:rsidP="00136E4E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A32">
              <w:rPr>
                <w:rFonts w:ascii="Times New Roman" w:hAnsi="Times New Roman"/>
                <w:sz w:val="24"/>
                <w:szCs w:val="24"/>
              </w:rPr>
              <w:t>TEBELLÜĞ EDEN</w:t>
            </w:r>
          </w:p>
          <w:p w14:paraId="49CDB98C" w14:textId="58E1D327" w:rsidR="00136E4E" w:rsidRPr="00FE2A32" w:rsidRDefault="00136E4E" w:rsidP="00136E4E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A32">
              <w:rPr>
                <w:rFonts w:ascii="Times New Roman" w:hAnsi="Times New Roman"/>
                <w:sz w:val="24"/>
                <w:szCs w:val="24"/>
              </w:rPr>
              <w:t>Bu dokümanda açıklanan görev tanımını okudum, yerine getirmeyi kabul ve taahhüt ederim.</w:t>
            </w:r>
          </w:p>
        </w:tc>
        <w:tc>
          <w:tcPr>
            <w:tcW w:w="3297" w:type="dxa"/>
            <w:vAlign w:val="center"/>
          </w:tcPr>
          <w:p w14:paraId="205D2521" w14:textId="77777777" w:rsidR="008F2DE7" w:rsidRPr="00FE2A32" w:rsidRDefault="008F2DE7" w:rsidP="008F2DE7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FE2A32">
              <w:rPr>
                <w:rFonts w:ascii="Times New Roman" w:hAnsi="Times New Roman"/>
                <w:sz w:val="24"/>
                <w:szCs w:val="24"/>
              </w:rPr>
              <w:t>Ad-</w:t>
            </w:r>
            <w:proofErr w:type="spellStart"/>
            <w:r w:rsidRPr="00FE2A32">
              <w:rPr>
                <w:rFonts w:ascii="Times New Roman" w:hAnsi="Times New Roman"/>
                <w:sz w:val="24"/>
                <w:szCs w:val="24"/>
              </w:rPr>
              <w:t>Soyad</w:t>
            </w:r>
            <w:proofErr w:type="spellEnd"/>
            <w:r w:rsidRPr="00FE2A32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30661411" w14:textId="77777777" w:rsidR="008F2DE7" w:rsidRPr="00FE2A32" w:rsidRDefault="008F2DE7" w:rsidP="008F2DE7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FE2A32">
              <w:rPr>
                <w:rFonts w:ascii="Times New Roman" w:hAnsi="Times New Roman"/>
                <w:sz w:val="24"/>
                <w:szCs w:val="24"/>
              </w:rPr>
              <w:t>Unvan:</w:t>
            </w:r>
          </w:p>
          <w:p w14:paraId="571CA90A" w14:textId="77777777" w:rsidR="008F2DE7" w:rsidRPr="00FE2A32" w:rsidRDefault="008F2DE7" w:rsidP="008F2DE7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FE2A32">
              <w:rPr>
                <w:rFonts w:ascii="Times New Roman" w:hAnsi="Times New Roman"/>
                <w:sz w:val="24"/>
                <w:szCs w:val="24"/>
              </w:rPr>
              <w:t>İmza:</w:t>
            </w:r>
          </w:p>
          <w:p w14:paraId="755C0C1A" w14:textId="018DCECF" w:rsidR="00136E4E" w:rsidRPr="00FE2A32" w:rsidRDefault="008F2DE7" w:rsidP="008F2DE7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E2A32">
              <w:rPr>
                <w:rFonts w:ascii="Times New Roman" w:hAnsi="Times New Roman"/>
                <w:sz w:val="24"/>
                <w:szCs w:val="24"/>
              </w:rPr>
              <w:t>… / … / ……</w:t>
            </w:r>
          </w:p>
        </w:tc>
      </w:tr>
      <w:tr w:rsidR="00136E4E" w14:paraId="62368F52" w14:textId="77777777" w:rsidTr="00494599">
        <w:trPr>
          <w:trHeight w:val="454"/>
        </w:trPr>
        <w:tc>
          <w:tcPr>
            <w:tcW w:w="3251" w:type="dxa"/>
            <w:vAlign w:val="center"/>
          </w:tcPr>
          <w:p w14:paraId="7D4EF2BE" w14:textId="333526EA" w:rsidR="00136E4E" w:rsidRPr="00FE2A32" w:rsidRDefault="00136E4E" w:rsidP="00136E4E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A32">
              <w:rPr>
                <w:rFonts w:ascii="Times New Roman" w:hAnsi="Times New Roman"/>
                <w:sz w:val="24"/>
                <w:szCs w:val="24"/>
              </w:rPr>
              <w:t>HAZIRLAYAN</w:t>
            </w:r>
          </w:p>
        </w:tc>
        <w:tc>
          <w:tcPr>
            <w:tcW w:w="4240" w:type="dxa"/>
            <w:vAlign w:val="center"/>
          </w:tcPr>
          <w:p w14:paraId="58C35C42" w14:textId="19229FD3" w:rsidR="00136E4E" w:rsidRPr="00FE2A32" w:rsidRDefault="00136E4E" w:rsidP="00136E4E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A32">
              <w:rPr>
                <w:rFonts w:ascii="Times New Roman" w:hAnsi="Times New Roman"/>
                <w:sz w:val="24"/>
                <w:szCs w:val="24"/>
              </w:rPr>
              <w:t>KONTROL EDEN</w:t>
            </w:r>
          </w:p>
        </w:tc>
        <w:tc>
          <w:tcPr>
            <w:tcW w:w="3297" w:type="dxa"/>
            <w:vAlign w:val="center"/>
          </w:tcPr>
          <w:p w14:paraId="59B725EB" w14:textId="605A19B2" w:rsidR="00136E4E" w:rsidRPr="00BC6FB8" w:rsidRDefault="00136E4E" w:rsidP="00136E4E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A32">
              <w:rPr>
                <w:rFonts w:ascii="Times New Roman" w:hAnsi="Times New Roman"/>
                <w:sz w:val="24"/>
                <w:szCs w:val="24"/>
              </w:rPr>
              <w:t>ONAYLAYAN</w:t>
            </w:r>
          </w:p>
        </w:tc>
      </w:tr>
      <w:tr w:rsidR="00136E4E" w14:paraId="36EB905C" w14:textId="77777777" w:rsidTr="00136E4E">
        <w:trPr>
          <w:trHeight w:val="850"/>
        </w:trPr>
        <w:tc>
          <w:tcPr>
            <w:tcW w:w="3251" w:type="dxa"/>
            <w:vAlign w:val="center"/>
          </w:tcPr>
          <w:p w14:paraId="62252CA8" w14:textId="77777777" w:rsidR="00136E4E" w:rsidRPr="00BC6FB8" w:rsidRDefault="00136E4E" w:rsidP="00136E4E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0" w:type="dxa"/>
            <w:vAlign w:val="center"/>
          </w:tcPr>
          <w:p w14:paraId="472F0A23" w14:textId="77777777" w:rsidR="00136E4E" w:rsidRPr="00BC6FB8" w:rsidRDefault="00136E4E" w:rsidP="00136E4E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7" w:type="dxa"/>
            <w:vAlign w:val="center"/>
          </w:tcPr>
          <w:p w14:paraId="72A4CA23" w14:textId="77777777" w:rsidR="00136E4E" w:rsidRPr="00BC6FB8" w:rsidRDefault="00136E4E" w:rsidP="00136E4E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60DE5C7" w14:textId="182AF854" w:rsidR="00E6585B" w:rsidRDefault="00E6585B" w:rsidP="00E6585B">
      <w:pPr>
        <w:widowControl w:val="0"/>
        <w:tabs>
          <w:tab w:val="left" w:pos="4800"/>
          <w:tab w:val="left" w:pos="7840"/>
        </w:tabs>
        <w:autoSpaceDE w:val="0"/>
        <w:autoSpaceDN w:val="0"/>
        <w:adjustRightInd w:val="0"/>
        <w:spacing w:before="29" w:after="0" w:line="271" w:lineRule="exact"/>
        <w:ind w:right="-20"/>
        <w:jc w:val="both"/>
        <w:rPr>
          <w:rFonts w:ascii="Times New Roman" w:hAnsi="Times New Roman"/>
          <w:sz w:val="20"/>
          <w:szCs w:val="20"/>
        </w:rPr>
      </w:pPr>
    </w:p>
    <w:p w14:paraId="6E6453F3" w14:textId="77777777" w:rsidR="00E6585B" w:rsidRDefault="00E6585B" w:rsidP="00C824AF">
      <w:pPr>
        <w:widowControl w:val="0"/>
        <w:tabs>
          <w:tab w:val="left" w:pos="4800"/>
          <w:tab w:val="left" w:pos="7840"/>
        </w:tabs>
        <w:autoSpaceDE w:val="0"/>
        <w:autoSpaceDN w:val="0"/>
        <w:adjustRightInd w:val="0"/>
        <w:spacing w:before="29" w:after="0" w:line="271" w:lineRule="exact"/>
        <w:ind w:right="-20"/>
        <w:jc w:val="both"/>
        <w:rPr>
          <w:rFonts w:ascii="Times New Roman" w:hAnsi="Times New Roman"/>
          <w:sz w:val="20"/>
          <w:szCs w:val="20"/>
        </w:rPr>
      </w:pPr>
    </w:p>
    <w:sectPr w:rsidR="00E6585B" w:rsidSect="005B6409">
      <w:headerReference w:type="even" r:id="rId9"/>
      <w:headerReference w:type="default" r:id="rId10"/>
      <w:headerReference w:type="first" r:id="rId11"/>
      <w:pgSz w:w="11906" w:h="16838"/>
      <w:pgMar w:top="0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56CF7" w14:textId="77777777" w:rsidR="00365BDA" w:rsidRDefault="00365BDA" w:rsidP="005B6409">
      <w:pPr>
        <w:spacing w:after="0" w:line="240" w:lineRule="auto"/>
      </w:pPr>
      <w:r>
        <w:separator/>
      </w:r>
    </w:p>
  </w:endnote>
  <w:endnote w:type="continuationSeparator" w:id="0">
    <w:p w14:paraId="4C1A4C93" w14:textId="77777777" w:rsidR="00365BDA" w:rsidRDefault="00365BDA" w:rsidP="005B6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0BEEE" w14:textId="77777777" w:rsidR="00365BDA" w:rsidRDefault="00365BDA" w:rsidP="005B6409">
      <w:pPr>
        <w:spacing w:after="0" w:line="240" w:lineRule="auto"/>
      </w:pPr>
      <w:r>
        <w:separator/>
      </w:r>
    </w:p>
  </w:footnote>
  <w:footnote w:type="continuationSeparator" w:id="0">
    <w:p w14:paraId="6CDF6CFA" w14:textId="77777777" w:rsidR="00365BDA" w:rsidRDefault="00365BDA" w:rsidP="005B64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7BFEE" w14:textId="1B21AB31" w:rsidR="005B6409" w:rsidRDefault="005B640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43072" w14:textId="77777777" w:rsidR="00183448" w:rsidRDefault="00183448">
    <w:pPr>
      <w:pStyle w:val="stBilgi"/>
    </w:pPr>
  </w:p>
  <w:p w14:paraId="11EF010C" w14:textId="75B1328E" w:rsidR="005B6409" w:rsidRDefault="005B6409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7D18A" w14:textId="0D554416" w:rsidR="005B6409" w:rsidRDefault="005B640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97621"/>
    <w:multiLevelType w:val="multilevel"/>
    <w:tmpl w:val="4964F4B8"/>
    <w:lvl w:ilvl="0">
      <w:start w:val="2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1"/>
      <w:numFmt w:val="ordinal"/>
      <w:lvlText w:val="%1.%21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22.1.%3.1."/>
      <w:lvlJc w:val="left"/>
      <w:pPr>
        <w:ind w:left="1224" w:hanging="50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6E64EC4"/>
    <w:multiLevelType w:val="multilevel"/>
    <w:tmpl w:val="B776BD78"/>
    <w:lvl w:ilvl="0">
      <w:start w:val="2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2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none"/>
      <w:lvlText w:val="2.3."/>
      <w:lvlJc w:val="left"/>
      <w:pPr>
        <w:ind w:left="1224" w:hanging="504"/>
      </w:pPr>
      <w:rPr>
        <w:rFonts w:hint="default"/>
        <w:b/>
        <w:i w:val="0"/>
      </w:rPr>
    </w:lvl>
    <w:lvl w:ilvl="3">
      <w:start w:val="1"/>
      <w:numFmt w:val="none"/>
      <w:lvlText w:val="2.4."/>
      <w:lvlJc w:val="left"/>
      <w:pPr>
        <w:ind w:left="1728" w:hanging="648"/>
      </w:pPr>
      <w:rPr>
        <w:rFonts w:hint="default"/>
      </w:rPr>
    </w:lvl>
    <w:lvl w:ilvl="4">
      <w:start w:val="1"/>
      <w:numFmt w:val="none"/>
      <w:lvlText w:val="2.5."/>
      <w:lvlJc w:val="left"/>
      <w:pPr>
        <w:ind w:left="2232" w:hanging="792"/>
      </w:pPr>
      <w:rPr>
        <w:rFonts w:hint="default"/>
      </w:rPr>
    </w:lvl>
    <w:lvl w:ilvl="5">
      <w:start w:val="1"/>
      <w:numFmt w:val="none"/>
      <w:lvlText w:val="2.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EA61AB2"/>
    <w:multiLevelType w:val="multilevel"/>
    <w:tmpl w:val="C5BC6D50"/>
    <w:lvl w:ilvl="0">
      <w:start w:val="2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1"/>
      <w:numFmt w:val="ordinal"/>
      <w:lvlText w:val="%1.2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none"/>
      <w:lvlText w:val="2.3.%1"/>
      <w:lvlJc w:val="left"/>
      <w:pPr>
        <w:ind w:left="1224" w:hanging="50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0FE177A"/>
    <w:multiLevelType w:val="multilevel"/>
    <w:tmpl w:val="10D882BC"/>
    <w:lvl w:ilvl="0">
      <w:start w:val="2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1"/>
      <w:numFmt w:val="ordinal"/>
      <w:lvlText w:val="%1.%21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2.1.%3.1."/>
      <w:lvlJc w:val="left"/>
      <w:pPr>
        <w:ind w:left="1224" w:hanging="50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1B62B9E"/>
    <w:multiLevelType w:val="multilevel"/>
    <w:tmpl w:val="22407E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1D42D10"/>
    <w:multiLevelType w:val="multilevel"/>
    <w:tmpl w:val="416418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ordin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2%1.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47F0954"/>
    <w:multiLevelType w:val="multilevel"/>
    <w:tmpl w:val="4964F4B8"/>
    <w:lvl w:ilvl="0">
      <w:start w:val="2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1"/>
      <w:numFmt w:val="ordinal"/>
      <w:lvlText w:val="%1.%21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22.1.%3.1."/>
      <w:lvlJc w:val="left"/>
      <w:pPr>
        <w:ind w:left="1224" w:hanging="50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A4871D0"/>
    <w:multiLevelType w:val="multilevel"/>
    <w:tmpl w:val="416418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ordin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2%1.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B01200A"/>
    <w:multiLevelType w:val="multilevel"/>
    <w:tmpl w:val="87C65D0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F535B0D"/>
    <w:multiLevelType w:val="multilevel"/>
    <w:tmpl w:val="416418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ordinal"/>
      <w:lvlText w:val="%1.%2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2%1..%3."/>
      <w:lvlJc w:val="left"/>
      <w:pPr>
        <w:ind w:left="1224" w:hanging="50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9F022F1"/>
    <w:multiLevelType w:val="multilevel"/>
    <w:tmpl w:val="5F8636C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ordinal"/>
      <w:lvlText w:val="%1.%2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2.1.%3."/>
      <w:lvlJc w:val="left"/>
      <w:pPr>
        <w:ind w:left="1224" w:hanging="50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0706D4D"/>
    <w:multiLevelType w:val="multilevel"/>
    <w:tmpl w:val="1A6E325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6DF395D"/>
    <w:multiLevelType w:val="multilevel"/>
    <w:tmpl w:val="B7FCC22E"/>
    <w:lvl w:ilvl="0">
      <w:start w:val="2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1"/>
      <w:numFmt w:val="ordinal"/>
      <w:lvlText w:val="%1.%21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2.1.%3.1."/>
      <w:lvlJc w:val="left"/>
      <w:pPr>
        <w:ind w:left="1224" w:hanging="50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D24506F"/>
    <w:multiLevelType w:val="hybridMultilevel"/>
    <w:tmpl w:val="6928C264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47A3C01"/>
    <w:multiLevelType w:val="multilevel"/>
    <w:tmpl w:val="905235AA"/>
    <w:lvl w:ilvl="0">
      <w:start w:val="2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1"/>
      <w:numFmt w:val="ordinal"/>
      <w:lvlText w:val="%1.%21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2.1.%3.1."/>
      <w:lvlJc w:val="left"/>
      <w:pPr>
        <w:ind w:left="1224" w:hanging="50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44A36FD5"/>
    <w:multiLevelType w:val="hybridMultilevel"/>
    <w:tmpl w:val="2C1C9F6C"/>
    <w:lvl w:ilvl="0" w:tplc="0FF0BBC2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962729"/>
    <w:multiLevelType w:val="multilevel"/>
    <w:tmpl w:val="48D22D2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22.1.%3."/>
      <w:lvlJc w:val="right"/>
      <w:pPr>
        <w:ind w:left="2160" w:hanging="180"/>
      </w:pPr>
      <w:rPr>
        <w:rFonts w:hint="default"/>
        <w:b/>
        <w:i w:val="0"/>
      </w:rPr>
    </w:lvl>
    <w:lvl w:ilvl="3">
      <w:start w:val="1"/>
      <w:numFmt w:val="decimal"/>
      <w:lvlText w:val="2.1.1.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2.1.1.1.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47332CE3"/>
    <w:multiLevelType w:val="multilevel"/>
    <w:tmpl w:val="410618A6"/>
    <w:lvl w:ilvl="0">
      <w:start w:val="2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2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none"/>
      <w:lvlText w:val="2.3."/>
      <w:lvlJc w:val="left"/>
      <w:pPr>
        <w:ind w:left="1224" w:hanging="504"/>
      </w:pPr>
      <w:rPr>
        <w:rFonts w:hint="default"/>
        <w:b/>
        <w:i w:val="0"/>
      </w:rPr>
    </w:lvl>
    <w:lvl w:ilvl="3">
      <w:start w:val="1"/>
      <w:numFmt w:val="none"/>
      <w:lvlText w:val="2.4."/>
      <w:lvlJc w:val="left"/>
      <w:pPr>
        <w:ind w:left="1728" w:hanging="648"/>
      </w:pPr>
      <w:rPr>
        <w:rFonts w:hint="default"/>
      </w:rPr>
    </w:lvl>
    <w:lvl w:ilvl="4">
      <w:start w:val="1"/>
      <w:numFmt w:val="none"/>
      <w:lvlText w:val="2.5."/>
      <w:lvlJc w:val="left"/>
      <w:pPr>
        <w:ind w:left="2232" w:hanging="792"/>
      </w:pPr>
      <w:rPr>
        <w:rFonts w:hint="default"/>
      </w:rPr>
    </w:lvl>
    <w:lvl w:ilvl="5">
      <w:start w:val="1"/>
      <w:numFmt w:val="none"/>
      <w:lvlText w:val="2.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495332DD"/>
    <w:multiLevelType w:val="hybridMultilevel"/>
    <w:tmpl w:val="F2E01060"/>
    <w:lvl w:ilvl="0" w:tplc="0FF0BBC2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02638E"/>
    <w:multiLevelType w:val="multilevel"/>
    <w:tmpl w:val="4E685BF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BBE7D78"/>
    <w:multiLevelType w:val="multilevel"/>
    <w:tmpl w:val="48D22D2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22.1.%3."/>
      <w:lvlJc w:val="right"/>
      <w:pPr>
        <w:ind w:left="2160" w:hanging="180"/>
      </w:pPr>
      <w:rPr>
        <w:rFonts w:hint="default"/>
        <w:b/>
        <w:i w:val="0"/>
      </w:rPr>
    </w:lvl>
    <w:lvl w:ilvl="3">
      <w:start w:val="1"/>
      <w:numFmt w:val="decimal"/>
      <w:lvlText w:val="2.1.1.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2.1.1.1.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4C577588"/>
    <w:multiLevelType w:val="multilevel"/>
    <w:tmpl w:val="65ACD10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D8F3005"/>
    <w:multiLevelType w:val="multilevel"/>
    <w:tmpl w:val="34E49A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E380C39"/>
    <w:multiLevelType w:val="singleLevel"/>
    <w:tmpl w:val="414672E8"/>
    <w:lvl w:ilvl="0">
      <w:start w:val="1"/>
      <w:numFmt w:val="decimal"/>
      <w:lvlText w:val="%1.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24" w15:restartNumberingAfterBreak="0">
    <w:nsid w:val="4E4F6C9E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EE6023C"/>
    <w:multiLevelType w:val="hybridMultilevel"/>
    <w:tmpl w:val="B59A74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2C1671"/>
    <w:multiLevelType w:val="multilevel"/>
    <w:tmpl w:val="5F8E2C38"/>
    <w:lvl w:ilvl="0">
      <w:start w:val="2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1"/>
      <w:numFmt w:val="ordinal"/>
      <w:lvlText w:val="%1.%21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2.1.%3.1."/>
      <w:lvlJc w:val="left"/>
      <w:pPr>
        <w:ind w:left="1224" w:hanging="50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55B96ABB"/>
    <w:multiLevelType w:val="multilevel"/>
    <w:tmpl w:val="48D22D2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22.1.%3."/>
      <w:lvlJc w:val="right"/>
      <w:pPr>
        <w:ind w:left="2160" w:hanging="180"/>
      </w:pPr>
      <w:rPr>
        <w:rFonts w:hint="default"/>
        <w:b/>
        <w:i w:val="0"/>
      </w:rPr>
    </w:lvl>
    <w:lvl w:ilvl="3">
      <w:start w:val="1"/>
      <w:numFmt w:val="decimal"/>
      <w:lvlText w:val="2.1.1.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2.1.1.1.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8" w15:restartNumberingAfterBreak="0">
    <w:nsid w:val="588652CB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5B1C176C"/>
    <w:multiLevelType w:val="multilevel"/>
    <w:tmpl w:val="256C06D4"/>
    <w:lvl w:ilvl="0">
      <w:start w:val="2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2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none"/>
      <w:lvlText w:val="2.3."/>
      <w:lvlJc w:val="left"/>
      <w:pPr>
        <w:ind w:left="1224" w:hanging="504"/>
      </w:pPr>
      <w:rPr>
        <w:rFonts w:hint="default"/>
        <w:b/>
        <w:i w:val="0"/>
      </w:rPr>
    </w:lvl>
    <w:lvl w:ilvl="3">
      <w:start w:val="1"/>
      <w:numFmt w:val="none"/>
      <w:lvlText w:val="2.4."/>
      <w:lvlJc w:val="left"/>
      <w:pPr>
        <w:ind w:left="1728" w:hanging="648"/>
      </w:pPr>
      <w:rPr>
        <w:rFonts w:hint="default"/>
      </w:rPr>
    </w:lvl>
    <w:lvl w:ilvl="4">
      <w:start w:val="1"/>
      <w:numFmt w:val="none"/>
      <w:lvlText w:val="2.5."/>
      <w:lvlJc w:val="left"/>
      <w:pPr>
        <w:ind w:left="2232" w:hanging="792"/>
      </w:pPr>
      <w:rPr>
        <w:rFonts w:hint="default"/>
      </w:rPr>
    </w:lvl>
    <w:lvl w:ilvl="5">
      <w:start w:val="1"/>
      <w:numFmt w:val="none"/>
      <w:lvlText w:val="2.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5C9470A8"/>
    <w:multiLevelType w:val="multilevel"/>
    <w:tmpl w:val="410618A6"/>
    <w:lvl w:ilvl="0">
      <w:start w:val="2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2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none"/>
      <w:lvlText w:val="2.3."/>
      <w:lvlJc w:val="left"/>
      <w:pPr>
        <w:ind w:left="1224" w:hanging="504"/>
      </w:pPr>
      <w:rPr>
        <w:rFonts w:hint="default"/>
        <w:b/>
        <w:i w:val="0"/>
      </w:rPr>
    </w:lvl>
    <w:lvl w:ilvl="3">
      <w:start w:val="1"/>
      <w:numFmt w:val="none"/>
      <w:lvlText w:val="2.4."/>
      <w:lvlJc w:val="left"/>
      <w:pPr>
        <w:ind w:left="1728" w:hanging="648"/>
      </w:pPr>
      <w:rPr>
        <w:rFonts w:hint="default"/>
      </w:rPr>
    </w:lvl>
    <w:lvl w:ilvl="4">
      <w:start w:val="1"/>
      <w:numFmt w:val="none"/>
      <w:lvlText w:val="2.5."/>
      <w:lvlJc w:val="left"/>
      <w:pPr>
        <w:ind w:left="2232" w:hanging="792"/>
      </w:pPr>
      <w:rPr>
        <w:rFonts w:hint="default"/>
      </w:rPr>
    </w:lvl>
    <w:lvl w:ilvl="5">
      <w:start w:val="1"/>
      <w:numFmt w:val="none"/>
      <w:lvlText w:val="2.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5CFA31B3"/>
    <w:multiLevelType w:val="hybridMultilevel"/>
    <w:tmpl w:val="DC2C31E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704AD7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60532DE6"/>
    <w:multiLevelType w:val="multilevel"/>
    <w:tmpl w:val="416418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ordinal"/>
      <w:lvlText w:val="%1.%2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2%1.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6488756C"/>
    <w:multiLevelType w:val="multilevel"/>
    <w:tmpl w:val="C5BC6D50"/>
    <w:lvl w:ilvl="0">
      <w:start w:val="2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1"/>
      <w:numFmt w:val="ordinal"/>
      <w:lvlText w:val="%1.2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none"/>
      <w:lvlText w:val="2.3.%1"/>
      <w:lvlJc w:val="left"/>
      <w:pPr>
        <w:ind w:left="1224" w:hanging="50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670C1628"/>
    <w:multiLevelType w:val="multilevel"/>
    <w:tmpl w:val="87C65D0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6BF61A2F"/>
    <w:multiLevelType w:val="multilevel"/>
    <w:tmpl w:val="24A401E6"/>
    <w:lvl w:ilvl="0">
      <w:start w:val="1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2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none"/>
      <w:lvlText w:val="2.3."/>
      <w:lvlJc w:val="left"/>
      <w:pPr>
        <w:ind w:left="1224" w:hanging="504"/>
      </w:pPr>
      <w:rPr>
        <w:rFonts w:hint="default"/>
        <w:b/>
        <w:i w:val="0"/>
      </w:rPr>
    </w:lvl>
    <w:lvl w:ilvl="3">
      <w:start w:val="1"/>
      <w:numFmt w:val="none"/>
      <w:lvlText w:val="2.4."/>
      <w:lvlJc w:val="left"/>
      <w:pPr>
        <w:ind w:left="1728" w:hanging="648"/>
      </w:pPr>
      <w:rPr>
        <w:rFonts w:hint="default"/>
      </w:rPr>
    </w:lvl>
    <w:lvl w:ilvl="4">
      <w:start w:val="1"/>
      <w:numFmt w:val="none"/>
      <w:lvlText w:val="2.5."/>
      <w:lvlJc w:val="left"/>
      <w:pPr>
        <w:ind w:left="2232" w:hanging="792"/>
      </w:pPr>
      <w:rPr>
        <w:rFonts w:hint="default"/>
      </w:rPr>
    </w:lvl>
    <w:lvl w:ilvl="5">
      <w:start w:val="1"/>
      <w:numFmt w:val="none"/>
      <w:lvlText w:val="2.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7BD459D1"/>
    <w:multiLevelType w:val="multilevel"/>
    <w:tmpl w:val="F64C420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7E9E50DE"/>
    <w:multiLevelType w:val="multilevel"/>
    <w:tmpl w:val="256C06D4"/>
    <w:lvl w:ilvl="0">
      <w:start w:val="2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2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none"/>
      <w:lvlText w:val="2.3."/>
      <w:lvlJc w:val="left"/>
      <w:pPr>
        <w:ind w:left="1224" w:hanging="504"/>
      </w:pPr>
      <w:rPr>
        <w:rFonts w:hint="default"/>
        <w:b/>
        <w:i w:val="0"/>
      </w:rPr>
    </w:lvl>
    <w:lvl w:ilvl="3">
      <w:start w:val="1"/>
      <w:numFmt w:val="none"/>
      <w:lvlText w:val="2.4."/>
      <w:lvlJc w:val="left"/>
      <w:pPr>
        <w:ind w:left="1728" w:hanging="648"/>
      </w:pPr>
      <w:rPr>
        <w:rFonts w:hint="default"/>
      </w:rPr>
    </w:lvl>
    <w:lvl w:ilvl="4">
      <w:start w:val="1"/>
      <w:numFmt w:val="none"/>
      <w:lvlText w:val="2.5."/>
      <w:lvlJc w:val="left"/>
      <w:pPr>
        <w:ind w:left="2232" w:hanging="792"/>
      </w:pPr>
      <w:rPr>
        <w:rFonts w:hint="default"/>
      </w:rPr>
    </w:lvl>
    <w:lvl w:ilvl="5">
      <w:start w:val="1"/>
      <w:numFmt w:val="none"/>
      <w:lvlText w:val="2.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776632375">
    <w:abstractNumId w:val="11"/>
  </w:num>
  <w:num w:numId="2" w16cid:durableId="1497726334">
    <w:abstractNumId w:val="23"/>
  </w:num>
  <w:num w:numId="3" w16cid:durableId="1126703459">
    <w:abstractNumId w:val="22"/>
  </w:num>
  <w:num w:numId="4" w16cid:durableId="1256208982">
    <w:abstractNumId w:val="15"/>
  </w:num>
  <w:num w:numId="5" w16cid:durableId="2132554977">
    <w:abstractNumId w:val="24"/>
  </w:num>
  <w:num w:numId="6" w16cid:durableId="159393132">
    <w:abstractNumId w:val="18"/>
  </w:num>
  <w:num w:numId="7" w16cid:durableId="1340350883">
    <w:abstractNumId w:val="4"/>
  </w:num>
  <w:num w:numId="8" w16cid:durableId="1888057574">
    <w:abstractNumId w:val="35"/>
  </w:num>
  <w:num w:numId="9" w16cid:durableId="889457648">
    <w:abstractNumId w:val="8"/>
  </w:num>
  <w:num w:numId="10" w16cid:durableId="2123333420">
    <w:abstractNumId w:val="7"/>
  </w:num>
  <w:num w:numId="11" w16cid:durableId="212812672">
    <w:abstractNumId w:val="19"/>
  </w:num>
  <w:num w:numId="12" w16cid:durableId="1327368425">
    <w:abstractNumId w:val="37"/>
  </w:num>
  <w:num w:numId="13" w16cid:durableId="728841241">
    <w:abstractNumId w:val="21"/>
  </w:num>
  <w:num w:numId="14" w16cid:durableId="945388204">
    <w:abstractNumId w:val="33"/>
  </w:num>
  <w:num w:numId="15" w16cid:durableId="288974077">
    <w:abstractNumId w:val="5"/>
  </w:num>
  <w:num w:numId="16" w16cid:durableId="1114983567">
    <w:abstractNumId w:val="27"/>
  </w:num>
  <w:num w:numId="17" w16cid:durableId="1587377134">
    <w:abstractNumId w:val="16"/>
  </w:num>
  <w:num w:numId="18" w16cid:durableId="1792553755">
    <w:abstractNumId w:val="20"/>
  </w:num>
  <w:num w:numId="19" w16cid:durableId="1192842909">
    <w:abstractNumId w:val="9"/>
  </w:num>
  <w:num w:numId="20" w16cid:durableId="2068382864">
    <w:abstractNumId w:val="10"/>
  </w:num>
  <w:num w:numId="21" w16cid:durableId="2091269412">
    <w:abstractNumId w:val="26"/>
  </w:num>
  <w:num w:numId="22" w16cid:durableId="1779984190">
    <w:abstractNumId w:val="3"/>
  </w:num>
  <w:num w:numId="23" w16cid:durableId="1219627121">
    <w:abstractNumId w:val="6"/>
  </w:num>
  <w:num w:numId="24" w16cid:durableId="1953003802">
    <w:abstractNumId w:val="12"/>
  </w:num>
  <w:num w:numId="25" w16cid:durableId="420371858">
    <w:abstractNumId w:val="0"/>
  </w:num>
  <w:num w:numId="26" w16cid:durableId="606889929">
    <w:abstractNumId w:val="14"/>
  </w:num>
  <w:num w:numId="27" w16cid:durableId="72512633">
    <w:abstractNumId w:val="2"/>
  </w:num>
  <w:num w:numId="28" w16cid:durableId="1116679449">
    <w:abstractNumId w:val="34"/>
  </w:num>
  <w:num w:numId="29" w16cid:durableId="44917159">
    <w:abstractNumId w:val="38"/>
  </w:num>
  <w:num w:numId="30" w16cid:durableId="1347058247">
    <w:abstractNumId w:val="29"/>
  </w:num>
  <w:num w:numId="31" w16cid:durableId="695355436">
    <w:abstractNumId w:val="1"/>
  </w:num>
  <w:num w:numId="32" w16cid:durableId="148179763">
    <w:abstractNumId w:val="17"/>
  </w:num>
  <w:num w:numId="33" w16cid:durableId="1796219421">
    <w:abstractNumId w:val="36"/>
  </w:num>
  <w:num w:numId="34" w16cid:durableId="961156419">
    <w:abstractNumId w:val="30"/>
  </w:num>
  <w:num w:numId="35" w16cid:durableId="1680355296">
    <w:abstractNumId w:val="32"/>
  </w:num>
  <w:num w:numId="36" w16cid:durableId="176041462">
    <w:abstractNumId w:val="28"/>
  </w:num>
  <w:num w:numId="37" w16cid:durableId="1687634826">
    <w:abstractNumId w:val="31"/>
  </w:num>
  <w:num w:numId="38" w16cid:durableId="1089160051">
    <w:abstractNumId w:val="25"/>
  </w:num>
  <w:num w:numId="39" w16cid:durableId="141474000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8B2"/>
    <w:rsid w:val="00000293"/>
    <w:rsid w:val="00033D7A"/>
    <w:rsid w:val="000534ED"/>
    <w:rsid w:val="0009324D"/>
    <w:rsid w:val="00094DF2"/>
    <w:rsid w:val="000A609E"/>
    <w:rsid w:val="000D1762"/>
    <w:rsid w:val="001079D3"/>
    <w:rsid w:val="00117E55"/>
    <w:rsid w:val="00136E4E"/>
    <w:rsid w:val="00183448"/>
    <w:rsid w:val="0018735C"/>
    <w:rsid w:val="00190523"/>
    <w:rsid w:val="001959D8"/>
    <w:rsid w:val="001A3F93"/>
    <w:rsid w:val="001A5415"/>
    <w:rsid w:val="00200B82"/>
    <w:rsid w:val="002038A6"/>
    <w:rsid w:val="00204788"/>
    <w:rsid w:val="002064BA"/>
    <w:rsid w:val="00224DAF"/>
    <w:rsid w:val="002379C1"/>
    <w:rsid w:val="00241FDF"/>
    <w:rsid w:val="00275A67"/>
    <w:rsid w:val="0029144B"/>
    <w:rsid w:val="002C6752"/>
    <w:rsid w:val="002E2CA4"/>
    <w:rsid w:val="002E3E7B"/>
    <w:rsid w:val="0031502F"/>
    <w:rsid w:val="00320D6A"/>
    <w:rsid w:val="00323461"/>
    <w:rsid w:val="003250B6"/>
    <w:rsid w:val="003373DC"/>
    <w:rsid w:val="00341C3E"/>
    <w:rsid w:val="00365BDA"/>
    <w:rsid w:val="003A3DCD"/>
    <w:rsid w:val="003B0B5F"/>
    <w:rsid w:val="003D22D4"/>
    <w:rsid w:val="003D2DFE"/>
    <w:rsid w:val="00431033"/>
    <w:rsid w:val="004319B7"/>
    <w:rsid w:val="00432413"/>
    <w:rsid w:val="0043446B"/>
    <w:rsid w:val="004426AE"/>
    <w:rsid w:val="004570A4"/>
    <w:rsid w:val="00460B09"/>
    <w:rsid w:val="00464A94"/>
    <w:rsid w:val="00465047"/>
    <w:rsid w:val="00471B16"/>
    <w:rsid w:val="0049547B"/>
    <w:rsid w:val="004B72BD"/>
    <w:rsid w:val="004B7C77"/>
    <w:rsid w:val="004D4F52"/>
    <w:rsid w:val="004E29A2"/>
    <w:rsid w:val="005138FD"/>
    <w:rsid w:val="005307BA"/>
    <w:rsid w:val="00546984"/>
    <w:rsid w:val="005A6302"/>
    <w:rsid w:val="005B3F40"/>
    <w:rsid w:val="005B6409"/>
    <w:rsid w:val="005E4400"/>
    <w:rsid w:val="005F6856"/>
    <w:rsid w:val="00600EDE"/>
    <w:rsid w:val="006022B4"/>
    <w:rsid w:val="006179C1"/>
    <w:rsid w:val="00630C79"/>
    <w:rsid w:val="0064509B"/>
    <w:rsid w:val="006514C7"/>
    <w:rsid w:val="00660CF0"/>
    <w:rsid w:val="0067485F"/>
    <w:rsid w:val="006D0B3A"/>
    <w:rsid w:val="006D2FDB"/>
    <w:rsid w:val="006D75AA"/>
    <w:rsid w:val="007003B9"/>
    <w:rsid w:val="0071181C"/>
    <w:rsid w:val="00715259"/>
    <w:rsid w:val="007154B1"/>
    <w:rsid w:val="00742549"/>
    <w:rsid w:val="00751083"/>
    <w:rsid w:val="00751CAE"/>
    <w:rsid w:val="0075405E"/>
    <w:rsid w:val="007809F9"/>
    <w:rsid w:val="007A5587"/>
    <w:rsid w:val="007D3563"/>
    <w:rsid w:val="0080154C"/>
    <w:rsid w:val="00832E3E"/>
    <w:rsid w:val="00841689"/>
    <w:rsid w:val="00847046"/>
    <w:rsid w:val="008615E5"/>
    <w:rsid w:val="0086168E"/>
    <w:rsid w:val="008750F4"/>
    <w:rsid w:val="0088543A"/>
    <w:rsid w:val="008D32FB"/>
    <w:rsid w:val="008D546F"/>
    <w:rsid w:val="008F2DE7"/>
    <w:rsid w:val="009040B3"/>
    <w:rsid w:val="009058B2"/>
    <w:rsid w:val="00907182"/>
    <w:rsid w:val="00907699"/>
    <w:rsid w:val="0091211C"/>
    <w:rsid w:val="00916B9C"/>
    <w:rsid w:val="00922977"/>
    <w:rsid w:val="00924FE1"/>
    <w:rsid w:val="00957F70"/>
    <w:rsid w:val="0096206D"/>
    <w:rsid w:val="009625B5"/>
    <w:rsid w:val="009723AD"/>
    <w:rsid w:val="0098308D"/>
    <w:rsid w:val="009A13BC"/>
    <w:rsid w:val="009A210C"/>
    <w:rsid w:val="009A7904"/>
    <w:rsid w:val="009B107C"/>
    <w:rsid w:val="00A5199B"/>
    <w:rsid w:val="00A727C0"/>
    <w:rsid w:val="00A87366"/>
    <w:rsid w:val="00AA0860"/>
    <w:rsid w:val="00AA2311"/>
    <w:rsid w:val="00AA5601"/>
    <w:rsid w:val="00AA6D59"/>
    <w:rsid w:val="00AB28F2"/>
    <w:rsid w:val="00AB62CC"/>
    <w:rsid w:val="00AC2106"/>
    <w:rsid w:val="00AC6AA7"/>
    <w:rsid w:val="00AC7FD7"/>
    <w:rsid w:val="00B01682"/>
    <w:rsid w:val="00B23612"/>
    <w:rsid w:val="00B30943"/>
    <w:rsid w:val="00B46062"/>
    <w:rsid w:val="00B71072"/>
    <w:rsid w:val="00B7646F"/>
    <w:rsid w:val="00B77EAF"/>
    <w:rsid w:val="00B80E23"/>
    <w:rsid w:val="00B97084"/>
    <w:rsid w:val="00BC32B9"/>
    <w:rsid w:val="00BC6FB8"/>
    <w:rsid w:val="00BD134D"/>
    <w:rsid w:val="00BD750D"/>
    <w:rsid w:val="00BF6E62"/>
    <w:rsid w:val="00C362B5"/>
    <w:rsid w:val="00C824AF"/>
    <w:rsid w:val="00CC08AF"/>
    <w:rsid w:val="00CE34CA"/>
    <w:rsid w:val="00CE4EB1"/>
    <w:rsid w:val="00D2200A"/>
    <w:rsid w:val="00D35684"/>
    <w:rsid w:val="00D43ECD"/>
    <w:rsid w:val="00D94F80"/>
    <w:rsid w:val="00DE3288"/>
    <w:rsid w:val="00E16BB2"/>
    <w:rsid w:val="00E24AF2"/>
    <w:rsid w:val="00E41BE0"/>
    <w:rsid w:val="00E6585B"/>
    <w:rsid w:val="00E9154A"/>
    <w:rsid w:val="00E93A6F"/>
    <w:rsid w:val="00EA2F35"/>
    <w:rsid w:val="00EA3A78"/>
    <w:rsid w:val="00EB63FD"/>
    <w:rsid w:val="00ED1F06"/>
    <w:rsid w:val="00EE02E3"/>
    <w:rsid w:val="00EE6675"/>
    <w:rsid w:val="00F26D39"/>
    <w:rsid w:val="00F3465A"/>
    <w:rsid w:val="00F47201"/>
    <w:rsid w:val="00F47992"/>
    <w:rsid w:val="00F53439"/>
    <w:rsid w:val="00F67492"/>
    <w:rsid w:val="00FC70BF"/>
    <w:rsid w:val="00FE2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D2B792"/>
  <w15:docId w15:val="{76A9423D-CE29-4E45-B4CF-8AE682CBD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1083"/>
    <w:rPr>
      <w:rFonts w:eastAsiaTheme="minorEastAsia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51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rsid w:val="00751083"/>
    <w:pPr>
      <w:spacing w:before="80" w:after="8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GvdeMetniChar">
    <w:name w:val="Gövde Metni Char"/>
    <w:basedOn w:val="VarsaylanParagrafYazTipi"/>
    <w:link w:val="GvdeMetni"/>
    <w:rsid w:val="00751083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2">
    <w:name w:val="Body Text 2"/>
    <w:basedOn w:val="Normal"/>
    <w:link w:val="GvdeMetni2Char"/>
    <w:rsid w:val="00751083"/>
    <w:pPr>
      <w:spacing w:after="120" w:line="48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rsid w:val="00751083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A7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A7904"/>
    <w:rPr>
      <w:rFonts w:ascii="Tahoma" w:eastAsiaTheme="minorEastAsia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5B64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B6409"/>
    <w:rPr>
      <w:rFonts w:eastAsiaTheme="minorEastAsia" w:cs="Times New Roman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5B64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6409"/>
    <w:rPr>
      <w:rFonts w:eastAsiaTheme="minorEastAsia" w:cs="Times New Roman"/>
      <w:lang w:eastAsia="tr-TR"/>
    </w:rPr>
  </w:style>
  <w:style w:type="paragraph" w:styleId="NormalWeb">
    <w:name w:val="Normal (Web)"/>
    <w:basedOn w:val="Normal"/>
    <w:uiPriority w:val="99"/>
    <w:unhideWhenUsed/>
    <w:rsid w:val="001079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ralkYok">
    <w:name w:val="No Spacing"/>
    <w:uiPriority w:val="1"/>
    <w:qFormat/>
    <w:rsid w:val="00E93A6F"/>
    <w:pPr>
      <w:spacing w:after="0" w:line="240" w:lineRule="auto"/>
    </w:pPr>
    <w:rPr>
      <w:rFonts w:eastAsiaTheme="minorEastAsia" w:cs="Times New Roman"/>
      <w:lang w:eastAsia="tr-TR"/>
    </w:rPr>
  </w:style>
  <w:style w:type="paragraph" w:styleId="ListeParagraf">
    <w:name w:val="List Paragraph"/>
    <w:basedOn w:val="Normal"/>
    <w:uiPriority w:val="34"/>
    <w:qFormat/>
    <w:rsid w:val="002C67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10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AA3CE5-2139-4D30-BB7C-B7986665E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1062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bim</dc:creator>
  <cp:lastModifiedBy>Serap Çetinkaya</cp:lastModifiedBy>
  <cp:revision>2</cp:revision>
  <cp:lastPrinted>2022-10-11T07:35:00Z</cp:lastPrinted>
  <dcterms:created xsi:type="dcterms:W3CDTF">2023-02-06T13:55:00Z</dcterms:created>
  <dcterms:modified xsi:type="dcterms:W3CDTF">2023-02-06T13:55:00Z</dcterms:modified>
</cp:coreProperties>
</file>